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82B" w:rsidRDefault="0041582B">
      <w:pPr>
        <w:rPr>
          <w:rFonts w:asciiTheme="minorHAnsi" w:eastAsia="Arial Unicode MS" w:hAnsiTheme="minorHAnsi" w:cs="Arial Unicode MS"/>
          <w:b/>
        </w:rPr>
      </w:pPr>
    </w:p>
    <w:p w:rsidR="00B61A3C" w:rsidRPr="004D7B5D" w:rsidRDefault="00B61A3C" w:rsidP="00143C69">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eastAsia="Arial Unicode MS" w:hAnsiTheme="minorHAnsi" w:cs="Arial Unicode MS"/>
          <w:b/>
          <w:sz w:val="28"/>
          <w:szCs w:val="28"/>
        </w:rPr>
      </w:pPr>
      <w:r w:rsidRPr="004D7B5D">
        <w:rPr>
          <w:rFonts w:asciiTheme="minorHAnsi" w:eastAsia="Arial Unicode MS" w:hAnsiTheme="minorHAnsi" w:cs="Arial Unicode MS"/>
          <w:b/>
          <w:sz w:val="28"/>
          <w:szCs w:val="28"/>
        </w:rPr>
        <w:t>Wichtige</w:t>
      </w:r>
      <w:r w:rsidR="00143C69" w:rsidRPr="004D7B5D">
        <w:rPr>
          <w:rFonts w:asciiTheme="minorHAnsi" w:eastAsia="Arial Unicode MS" w:hAnsiTheme="minorHAnsi" w:cs="Arial Unicode MS"/>
          <w:b/>
          <w:sz w:val="28"/>
          <w:szCs w:val="28"/>
        </w:rPr>
        <w:t xml:space="preserve"> </w:t>
      </w:r>
      <w:r w:rsidR="004D7B5D" w:rsidRPr="004D7B5D">
        <w:rPr>
          <w:rFonts w:asciiTheme="minorHAnsi" w:eastAsia="Arial Unicode MS" w:hAnsiTheme="minorHAnsi" w:cs="Arial Unicode MS"/>
          <w:b/>
          <w:sz w:val="28"/>
          <w:szCs w:val="28"/>
        </w:rPr>
        <w:t>Lern</w:t>
      </w:r>
      <w:r w:rsidR="00143C69" w:rsidRPr="004D7B5D">
        <w:rPr>
          <w:rFonts w:asciiTheme="minorHAnsi" w:eastAsia="Arial Unicode MS" w:hAnsiTheme="minorHAnsi" w:cs="Arial Unicode MS"/>
          <w:b/>
          <w:sz w:val="28"/>
          <w:szCs w:val="28"/>
        </w:rPr>
        <w:t>-</w:t>
      </w:r>
      <w:r w:rsidRPr="004D7B5D">
        <w:rPr>
          <w:rFonts w:asciiTheme="minorHAnsi" w:eastAsia="Arial Unicode MS" w:hAnsiTheme="minorHAnsi" w:cs="Arial Unicode MS"/>
          <w:b/>
          <w:sz w:val="28"/>
          <w:szCs w:val="28"/>
        </w:rPr>
        <w:t>Instrumente des Lernbereichs S+K</w:t>
      </w:r>
    </w:p>
    <w:p w:rsidR="00B61A3C" w:rsidRDefault="00B61A3C">
      <w:pPr>
        <w:rPr>
          <w:rFonts w:asciiTheme="minorHAnsi" w:eastAsia="Arial Unicode MS" w:hAnsiTheme="minorHAnsi" w:cs="Arial Unicode MS"/>
          <w:b/>
        </w:rPr>
      </w:pPr>
    </w:p>
    <w:p w:rsidR="00824412" w:rsidRDefault="0041582B" w:rsidP="009612AD">
      <w:pPr>
        <w:pStyle w:val="Listenabsatz"/>
        <w:numPr>
          <w:ilvl w:val="0"/>
          <w:numId w:val="4"/>
        </w:numPr>
        <w:rPr>
          <w:rFonts w:asciiTheme="minorHAnsi" w:eastAsia="Arial Unicode MS" w:hAnsiTheme="minorHAnsi" w:cs="Arial Unicode MS"/>
          <w:b/>
          <w:color w:val="1F497D" w:themeColor="text2"/>
          <w:sz w:val="28"/>
          <w:szCs w:val="28"/>
        </w:rPr>
      </w:pPr>
      <w:r w:rsidRPr="009612AD">
        <w:rPr>
          <w:rFonts w:asciiTheme="minorHAnsi" w:eastAsia="Arial Unicode MS" w:hAnsiTheme="minorHAnsi" w:cs="Arial Unicode MS"/>
          <w:b/>
          <w:color w:val="1F497D" w:themeColor="text2"/>
          <w:sz w:val="28"/>
          <w:szCs w:val="28"/>
        </w:rPr>
        <w:t>Argumentieren:</w:t>
      </w:r>
    </w:p>
    <w:p w:rsidR="00824412" w:rsidRDefault="00824412" w:rsidP="00824412">
      <w:pPr>
        <w:rPr>
          <w:rFonts w:asciiTheme="minorHAnsi" w:eastAsia="Arial Unicode MS" w:hAnsiTheme="minorHAnsi" w:cs="Arial Unicode MS"/>
          <w:b/>
          <w:color w:val="1F497D" w:themeColor="text2"/>
          <w:sz w:val="28"/>
          <w:szCs w:val="28"/>
        </w:rPr>
      </w:pPr>
    </w:p>
    <w:p w:rsidR="00824412" w:rsidRPr="00FF2834" w:rsidRDefault="00824412" w:rsidP="00FF2834">
      <w:pPr>
        <w:pStyle w:val="Listenabsatz"/>
        <w:numPr>
          <w:ilvl w:val="1"/>
          <w:numId w:val="4"/>
        </w:numPr>
        <w:rPr>
          <w:rFonts w:asciiTheme="minorHAnsi" w:eastAsia="Arial Unicode MS" w:hAnsiTheme="minorHAnsi" w:cs="Arial Unicode MS"/>
          <w:b/>
          <w:color w:val="1F497D" w:themeColor="text2"/>
        </w:rPr>
      </w:pPr>
      <w:r w:rsidRPr="00FF2834">
        <w:rPr>
          <w:rFonts w:asciiTheme="minorHAnsi" w:eastAsia="Arial Unicode MS" w:hAnsiTheme="minorHAnsi" w:cs="Arial Unicode MS"/>
          <w:b/>
          <w:color w:val="1F497D" w:themeColor="text2"/>
        </w:rPr>
        <w:t>Argumentierender Vier-Schritt</w:t>
      </w:r>
    </w:p>
    <w:p w:rsidR="00824412" w:rsidRDefault="00824412" w:rsidP="00824412">
      <w:pPr>
        <w:rPr>
          <w:rFonts w:asciiTheme="minorHAnsi" w:eastAsia="Arial Unicode MS" w:hAnsiTheme="minorHAnsi" w:cs="Arial Unicode MS"/>
          <w:b/>
          <w:color w:val="1F497D" w:themeColor="text2"/>
          <w:sz w:val="28"/>
          <w:szCs w:val="28"/>
        </w:rPr>
      </w:pPr>
    </w:p>
    <w:p w:rsidR="0041582B" w:rsidRPr="00824412" w:rsidRDefault="00824412" w:rsidP="00824412">
      <w:pPr>
        <w:rPr>
          <w:rFonts w:asciiTheme="minorHAnsi" w:eastAsia="Arial Unicode MS" w:hAnsiTheme="minorHAnsi" w:cs="Arial Unicode MS"/>
          <w:b/>
          <w:sz w:val="22"/>
          <w:szCs w:val="22"/>
        </w:rPr>
      </w:pPr>
      <w:r w:rsidRPr="00824412">
        <w:rPr>
          <w:rFonts w:asciiTheme="minorHAnsi" w:eastAsia="Arial Unicode MS" w:hAnsiTheme="minorHAnsi" w:cs="Arial Unicode MS"/>
          <w:b/>
          <w:sz w:val="22"/>
          <w:szCs w:val="22"/>
        </w:rPr>
        <w:t>Voraussetzung für jede Argumentation ist ein (ungelöstes) Problem oder ein stritt</w:t>
      </w:r>
      <w:r>
        <w:rPr>
          <w:rFonts w:asciiTheme="minorHAnsi" w:eastAsia="Arial Unicode MS" w:hAnsiTheme="minorHAnsi" w:cs="Arial Unicode MS"/>
          <w:b/>
          <w:sz w:val="22"/>
          <w:szCs w:val="22"/>
        </w:rPr>
        <w:t>i</w:t>
      </w:r>
      <w:r w:rsidRPr="00824412">
        <w:rPr>
          <w:rFonts w:asciiTheme="minorHAnsi" w:eastAsia="Arial Unicode MS" w:hAnsiTheme="minorHAnsi" w:cs="Arial Unicode MS"/>
          <w:b/>
          <w:sz w:val="22"/>
          <w:szCs w:val="22"/>
        </w:rPr>
        <w:t xml:space="preserve">ger </w:t>
      </w:r>
      <w:r>
        <w:rPr>
          <w:rFonts w:asciiTheme="minorHAnsi" w:eastAsia="Arial Unicode MS" w:hAnsiTheme="minorHAnsi" w:cs="Arial Unicode MS"/>
          <w:b/>
          <w:sz w:val="22"/>
          <w:szCs w:val="22"/>
        </w:rPr>
        <w:t>S</w:t>
      </w:r>
      <w:r w:rsidRPr="00824412">
        <w:rPr>
          <w:rFonts w:asciiTheme="minorHAnsi" w:eastAsia="Arial Unicode MS" w:hAnsiTheme="minorHAnsi" w:cs="Arial Unicode MS"/>
          <w:b/>
          <w:sz w:val="22"/>
          <w:szCs w:val="22"/>
        </w:rPr>
        <w:t>achverhalt.</w:t>
      </w:r>
      <w:r w:rsidR="00F027E9" w:rsidRPr="00824412">
        <w:rPr>
          <w:rFonts w:asciiTheme="minorHAnsi" w:eastAsia="Arial Unicode MS" w:hAnsiTheme="minorHAnsi" w:cs="Arial Unicode MS"/>
          <w:b/>
          <w:sz w:val="22"/>
          <w:szCs w:val="22"/>
        </w:rPr>
        <w:br/>
      </w:r>
    </w:p>
    <w:p w:rsidR="00824412" w:rsidRDefault="00824412" w:rsidP="0081317D">
      <w:pPr>
        <w:rPr>
          <w:rFonts w:asciiTheme="minorHAnsi" w:eastAsia="Arial Unicode MS" w:hAnsiTheme="minorHAnsi" w:cs="Arial Unicode MS"/>
        </w:rPr>
      </w:pPr>
      <w:r>
        <w:rPr>
          <w:rFonts w:asciiTheme="minorHAnsi" w:eastAsia="Arial Unicode MS" w:hAnsiTheme="minorHAnsi" w:cs="Arial Unicode MS"/>
        </w:rPr>
        <w:t>Der argumentierende Vier-Schritt umfasst</w:t>
      </w:r>
    </w:p>
    <w:p w:rsidR="00824412" w:rsidRPr="00824412" w:rsidRDefault="00824412" w:rsidP="00824412">
      <w:pPr>
        <w:pStyle w:val="Listenabsatz"/>
        <w:numPr>
          <w:ilvl w:val="0"/>
          <w:numId w:val="12"/>
        </w:numPr>
        <w:rPr>
          <w:rFonts w:asciiTheme="minorHAnsi" w:eastAsia="Arial Unicode MS" w:hAnsiTheme="minorHAnsi" w:cs="Arial Unicode MS"/>
        </w:rPr>
      </w:pPr>
      <w:r>
        <w:rPr>
          <w:rFonts w:asciiTheme="minorHAnsi" w:eastAsia="Arial Unicode MS" w:hAnsiTheme="minorHAnsi" w:cs="Arial Unicode MS"/>
        </w:rPr>
        <w:t>d</w:t>
      </w:r>
      <w:r w:rsidRPr="00824412">
        <w:rPr>
          <w:rFonts w:asciiTheme="minorHAnsi" w:eastAsia="Arial Unicode MS" w:hAnsiTheme="minorHAnsi" w:cs="Arial Unicode MS"/>
        </w:rPr>
        <w:t>ie Darstellung der problemhaltigen Ausgangslage</w:t>
      </w:r>
      <w:r>
        <w:rPr>
          <w:rFonts w:asciiTheme="minorHAnsi" w:eastAsia="Arial Unicode MS" w:hAnsiTheme="minorHAnsi" w:cs="Arial Unicode MS"/>
        </w:rPr>
        <w:t xml:space="preserve"> (Kontext; kommt in der Visualisierung nicht vor))</w:t>
      </w:r>
    </w:p>
    <w:p w:rsidR="00824412" w:rsidRPr="00824412" w:rsidRDefault="00824412" w:rsidP="00824412">
      <w:pPr>
        <w:pStyle w:val="Listenabsatz"/>
        <w:numPr>
          <w:ilvl w:val="0"/>
          <w:numId w:val="12"/>
        </w:numPr>
        <w:rPr>
          <w:rFonts w:asciiTheme="minorHAnsi" w:eastAsia="Arial Unicode MS" w:hAnsiTheme="minorHAnsi" w:cs="Arial Unicode MS"/>
        </w:rPr>
      </w:pPr>
      <w:r w:rsidRPr="00824412">
        <w:rPr>
          <w:rFonts w:asciiTheme="minorHAnsi" w:eastAsia="Arial Unicode MS" w:hAnsiTheme="minorHAnsi" w:cs="Arial Unicode MS"/>
        </w:rPr>
        <w:t xml:space="preserve">die unmissverständliche Positionierung </w:t>
      </w:r>
      <w:r>
        <w:rPr>
          <w:rFonts w:asciiTheme="minorHAnsi" w:eastAsia="Arial Unicode MS" w:hAnsiTheme="minorHAnsi" w:cs="Arial Unicode MS"/>
        </w:rPr>
        <w:t xml:space="preserve">bezüglich des strittigen Sachverhalts </w:t>
      </w:r>
      <w:r w:rsidRPr="00824412">
        <w:rPr>
          <w:rFonts w:asciiTheme="minorHAnsi" w:eastAsia="Arial Unicode MS" w:hAnsiTheme="minorHAnsi" w:cs="Arial Unicode MS"/>
        </w:rPr>
        <w:t>in Form einer Behauptung (These)</w:t>
      </w:r>
    </w:p>
    <w:p w:rsidR="00824412" w:rsidRPr="00824412" w:rsidRDefault="00824412" w:rsidP="00824412">
      <w:pPr>
        <w:pStyle w:val="Listenabsatz"/>
        <w:numPr>
          <w:ilvl w:val="0"/>
          <w:numId w:val="12"/>
        </w:numPr>
        <w:rPr>
          <w:rFonts w:asciiTheme="minorHAnsi" w:eastAsia="Arial Unicode MS" w:hAnsiTheme="minorHAnsi" w:cs="Arial Unicode MS"/>
        </w:rPr>
      </w:pPr>
      <w:r w:rsidRPr="00824412">
        <w:rPr>
          <w:rFonts w:asciiTheme="minorHAnsi" w:eastAsia="Arial Unicode MS" w:hAnsiTheme="minorHAnsi" w:cs="Arial Unicode MS"/>
        </w:rPr>
        <w:t>Argumente, die die dargelegte Position stützen</w:t>
      </w:r>
    </w:p>
    <w:p w:rsidR="00824412" w:rsidRDefault="00824412" w:rsidP="00824412">
      <w:pPr>
        <w:pStyle w:val="Listenabsatz"/>
        <w:numPr>
          <w:ilvl w:val="0"/>
          <w:numId w:val="12"/>
        </w:numPr>
        <w:rPr>
          <w:rFonts w:asciiTheme="minorHAnsi" w:eastAsia="Arial Unicode MS" w:hAnsiTheme="minorHAnsi" w:cs="Arial Unicode MS"/>
        </w:rPr>
      </w:pPr>
      <w:r>
        <w:rPr>
          <w:rFonts w:asciiTheme="minorHAnsi" w:eastAsia="Arial Unicode MS" w:hAnsiTheme="minorHAnsi" w:cs="Arial Unicode MS"/>
        </w:rPr>
        <w:t>ein Fazit oder die Folgerung, das/die (appellierend) die dargelegte Position bekräftigt</w:t>
      </w:r>
    </w:p>
    <w:p w:rsidR="00824412" w:rsidRDefault="00824412" w:rsidP="00824412">
      <w:pPr>
        <w:rPr>
          <w:rFonts w:asciiTheme="minorHAnsi" w:eastAsia="Arial Unicode MS" w:hAnsiTheme="minorHAnsi" w:cs="Arial Unicode MS"/>
        </w:rPr>
      </w:pPr>
    </w:p>
    <w:p w:rsidR="00824412" w:rsidRDefault="00824412" w:rsidP="00824412">
      <w:pPr>
        <w:rPr>
          <w:rFonts w:asciiTheme="minorHAnsi" w:eastAsia="Arial Unicode MS" w:hAnsiTheme="minorHAnsi" w:cs="Arial Unicode MS"/>
        </w:rPr>
      </w:pPr>
      <w:r>
        <w:rPr>
          <w:rFonts w:asciiTheme="minorHAnsi" w:eastAsia="Arial Unicode MS" w:hAnsiTheme="minorHAnsi" w:cs="Arial Unicode MS"/>
        </w:rPr>
        <w:t>Der dritte Schritt c) kann noch aufgefächert werden, was die folgende Darstellung zeigt:</w:t>
      </w:r>
    </w:p>
    <w:p w:rsidR="00824412" w:rsidRDefault="00824412" w:rsidP="00824412">
      <w:pPr>
        <w:rPr>
          <w:rFonts w:asciiTheme="minorHAnsi" w:eastAsia="Arial Unicode MS" w:hAnsiTheme="minorHAnsi" w:cs="Arial Unicode MS"/>
        </w:rPr>
      </w:pPr>
    </w:p>
    <w:p w:rsidR="00824412" w:rsidRPr="00824412" w:rsidRDefault="00824412" w:rsidP="00824412">
      <w:pPr>
        <w:rPr>
          <w:rFonts w:asciiTheme="minorHAnsi" w:eastAsia="Arial Unicode MS" w:hAnsiTheme="minorHAnsi" w:cs="Arial Unicode MS"/>
        </w:rPr>
      </w:pPr>
      <w:r w:rsidRPr="00824412">
        <w:rPr>
          <w:rFonts w:asciiTheme="minorHAnsi" w:eastAsia="Arial Unicode MS" w:hAnsiTheme="minorHAnsi" w:cs="Arial Unicode MS"/>
        </w:rPr>
        <w:br/>
      </w:r>
      <w:r>
        <w:rPr>
          <w:rFonts w:asciiTheme="minorHAnsi" w:eastAsia="Arial Unicode MS" w:hAnsiTheme="minorHAnsi" w:cs="Arial Unicode MS"/>
          <w:noProof/>
        </w:rPr>
        <w:drawing>
          <wp:inline distT="0" distB="0" distL="0" distR="0" wp14:anchorId="012D79C7" wp14:editId="48A56D22">
            <wp:extent cx="3077095" cy="28003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9706" cy="2802726"/>
                    </a:xfrm>
                    <a:prstGeom prst="rect">
                      <a:avLst/>
                    </a:prstGeom>
                    <a:noFill/>
                  </pic:spPr>
                </pic:pic>
              </a:graphicData>
            </a:graphic>
          </wp:inline>
        </w:drawing>
      </w:r>
    </w:p>
    <w:p w:rsidR="00824412" w:rsidRDefault="00824412" w:rsidP="00824412">
      <w:pPr>
        <w:rPr>
          <w:rFonts w:asciiTheme="minorHAnsi" w:eastAsia="Arial Unicode MS" w:hAnsiTheme="minorHAnsi" w:cs="Arial Unicode MS"/>
          <w:b/>
          <w:color w:val="1F497D" w:themeColor="text2"/>
        </w:rPr>
      </w:pPr>
    </w:p>
    <w:p w:rsidR="00FF2834" w:rsidRDefault="00FF2834" w:rsidP="00824412">
      <w:pPr>
        <w:rPr>
          <w:rFonts w:asciiTheme="minorHAnsi" w:eastAsia="Arial Unicode MS" w:hAnsiTheme="minorHAnsi" w:cs="Arial Unicode MS"/>
          <w:b/>
          <w:color w:val="1F497D" w:themeColor="text2"/>
        </w:rPr>
      </w:pPr>
    </w:p>
    <w:p w:rsidR="00F027E9" w:rsidRPr="00824412" w:rsidRDefault="00143C69" w:rsidP="00FF2834">
      <w:pPr>
        <w:ind w:firstLine="708"/>
        <w:rPr>
          <w:rFonts w:asciiTheme="minorHAnsi" w:eastAsia="Arial Unicode MS" w:hAnsiTheme="minorHAnsi" w:cs="Arial Unicode MS"/>
          <w:b/>
          <w:color w:val="1F497D" w:themeColor="text2"/>
        </w:rPr>
      </w:pPr>
      <w:r w:rsidRPr="00824412">
        <w:rPr>
          <w:rFonts w:asciiTheme="minorHAnsi" w:eastAsia="Arial Unicode MS" w:hAnsiTheme="minorHAnsi" w:cs="Arial Unicode MS"/>
          <w:b/>
          <w:color w:val="1F497D" w:themeColor="text2"/>
        </w:rPr>
        <w:t>1.</w:t>
      </w:r>
      <w:r w:rsidR="00FF2834">
        <w:rPr>
          <w:rFonts w:asciiTheme="minorHAnsi" w:eastAsia="Arial Unicode MS" w:hAnsiTheme="minorHAnsi" w:cs="Arial Unicode MS"/>
          <w:b/>
          <w:color w:val="1F497D" w:themeColor="text2"/>
        </w:rPr>
        <w:t>2</w:t>
      </w:r>
      <w:r w:rsidRPr="00824412">
        <w:rPr>
          <w:rFonts w:asciiTheme="minorHAnsi" w:eastAsia="Arial Unicode MS" w:hAnsiTheme="minorHAnsi" w:cs="Arial Unicode MS"/>
          <w:b/>
          <w:color w:val="1F497D" w:themeColor="text2"/>
        </w:rPr>
        <w:t xml:space="preserve"> </w:t>
      </w:r>
      <w:r w:rsidR="00F027E9" w:rsidRPr="00824412">
        <w:rPr>
          <w:rFonts w:asciiTheme="minorHAnsi" w:eastAsia="Arial Unicode MS" w:hAnsiTheme="minorHAnsi" w:cs="Arial Unicode MS"/>
          <w:b/>
          <w:color w:val="1F497D" w:themeColor="text2"/>
        </w:rPr>
        <w:t>Meinungsindikatoren</w:t>
      </w:r>
      <w:r w:rsidR="00E6626F" w:rsidRPr="00824412">
        <w:rPr>
          <w:rFonts w:asciiTheme="minorHAnsi" w:eastAsia="Arial Unicode MS" w:hAnsiTheme="minorHAnsi" w:cs="Arial Unicode MS"/>
          <w:b/>
          <w:color w:val="1F497D" w:themeColor="text2"/>
        </w:rPr>
        <w:br/>
      </w:r>
    </w:p>
    <w:tbl>
      <w:tblPr>
        <w:tblW w:w="0" w:type="auto"/>
        <w:tblCellMar>
          <w:left w:w="70" w:type="dxa"/>
          <w:right w:w="70" w:type="dxa"/>
        </w:tblCellMar>
        <w:tblLook w:val="0000" w:firstRow="0" w:lastRow="0" w:firstColumn="0" w:lastColumn="0" w:noHBand="0" w:noVBand="0"/>
      </w:tblPr>
      <w:tblGrid>
        <w:gridCol w:w="4605"/>
        <w:gridCol w:w="4605"/>
      </w:tblGrid>
      <w:tr w:rsidR="00E6626F">
        <w:tc>
          <w:tcPr>
            <w:tcW w:w="4605" w:type="dxa"/>
          </w:tcPr>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Mir scheint, dass …</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Meiner Meinung/Überzeugung nach …</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Ich bin der Meinung, dass …</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lastRenderedPageBreak/>
              <w:t>Meine Meinung dazu ist, dass …</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Meiner Erfahrung nach …</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Soweit ich das beurteilen kann, …</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So wie ich das sehe, …</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Soviel ich weiß, …</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Vielleicht liege ich falsch aber …</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Wenn ich mich nicht täusche …</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 xml:space="preserve">Ich </w:t>
            </w:r>
            <w:r w:rsidR="00FC119E" w:rsidRPr="006E7757">
              <w:rPr>
                <w:rFonts w:asciiTheme="minorHAnsi" w:eastAsia="Arial Unicode MS" w:hAnsiTheme="minorHAnsi" w:cs="Arial Unicode MS"/>
              </w:rPr>
              <w:t>bin überzeugt, dass …</w:t>
            </w:r>
          </w:p>
          <w:p w:rsidR="00E6626F" w:rsidRPr="006E7757" w:rsidRDefault="00E6626F" w:rsidP="00E6626F">
            <w:pPr>
              <w:rPr>
                <w:rFonts w:asciiTheme="minorHAnsi" w:eastAsia="Arial Unicode MS" w:hAnsiTheme="minorHAnsi" w:cs="Arial Unicode MS"/>
                <w:b/>
              </w:rPr>
            </w:pPr>
            <w:r w:rsidRPr="006E7757">
              <w:rPr>
                <w:rFonts w:asciiTheme="minorHAnsi" w:eastAsia="Arial Unicode MS" w:hAnsiTheme="minorHAnsi" w:cs="Arial Unicode MS"/>
              </w:rPr>
              <w:t>Ich kann mir vorstellen, dass …</w:t>
            </w:r>
          </w:p>
        </w:tc>
        <w:tc>
          <w:tcPr>
            <w:tcW w:w="4605" w:type="dxa"/>
          </w:tcPr>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lastRenderedPageBreak/>
              <w:t>Ich finde/denke/glaube/nehme an …</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Ich persönlich denke …</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Ich persönlich sehe das so/folgendermassen.</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lastRenderedPageBreak/>
              <w:t>Deshalb denke ich …</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Ich bin mir sicher, dass …</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Ich bin mir nicht sicher, aber …</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Ich bin mir nicht ganz sicher, weil ich den Sachverhalt nicht genau kenne.</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Ich bin nicht davon überzeugt, dass …</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Ich bin geteilter Meinung (über) …</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Ich habe eine geteilte Meinung dazu.</w:t>
            </w:r>
          </w:p>
          <w:p w:rsidR="00E6626F" w:rsidRPr="006E7757" w:rsidRDefault="00E6626F" w:rsidP="00E6626F">
            <w:pPr>
              <w:rPr>
                <w:rFonts w:asciiTheme="minorHAnsi" w:eastAsia="Arial Unicode MS" w:hAnsiTheme="minorHAnsi" w:cs="Arial Unicode MS"/>
              </w:rPr>
            </w:pPr>
            <w:r w:rsidRPr="006E7757">
              <w:rPr>
                <w:rFonts w:asciiTheme="minorHAnsi" w:eastAsia="Arial Unicode MS" w:hAnsiTheme="minorHAnsi" w:cs="Arial Unicode MS"/>
              </w:rPr>
              <w:t>Ich habe dazu keine Meinung.</w:t>
            </w:r>
          </w:p>
          <w:p w:rsidR="00E6626F" w:rsidRPr="006E7757" w:rsidRDefault="00E6626F" w:rsidP="00F027E9">
            <w:pPr>
              <w:rPr>
                <w:rFonts w:asciiTheme="minorHAnsi" w:eastAsia="Arial Unicode MS" w:hAnsiTheme="minorHAnsi" w:cs="Arial Unicode MS"/>
                <w:b/>
              </w:rPr>
            </w:pPr>
          </w:p>
        </w:tc>
      </w:tr>
    </w:tbl>
    <w:p w:rsidR="00F027E9" w:rsidRPr="00FF2834" w:rsidRDefault="00F027E9" w:rsidP="00FF2834">
      <w:pPr>
        <w:rPr>
          <w:rFonts w:asciiTheme="minorHAnsi" w:eastAsia="Arial Unicode MS" w:hAnsiTheme="minorHAnsi" w:cs="Arial Unicode MS"/>
          <w:b/>
          <w:color w:val="1F497D" w:themeColor="text2"/>
        </w:rPr>
      </w:pPr>
    </w:p>
    <w:p w:rsidR="00F027E9" w:rsidRDefault="00F027E9" w:rsidP="00F027E9">
      <w:pPr>
        <w:pStyle w:val="Listenabsatz"/>
        <w:rPr>
          <w:rFonts w:asciiTheme="minorHAnsi" w:eastAsia="Arial Unicode MS" w:hAnsiTheme="minorHAnsi" w:cs="Arial Unicode MS"/>
          <w:b/>
          <w:color w:val="1F497D" w:themeColor="text2"/>
        </w:rPr>
      </w:pPr>
    </w:p>
    <w:p w:rsidR="00F027E9" w:rsidRPr="0081317D" w:rsidRDefault="00143C69" w:rsidP="0081317D">
      <w:pPr>
        <w:rPr>
          <w:rFonts w:asciiTheme="minorHAnsi" w:eastAsia="Arial Unicode MS" w:hAnsiTheme="minorHAnsi" w:cs="Arial Unicode MS"/>
          <w:b/>
          <w:color w:val="1F497D" w:themeColor="text2"/>
        </w:rPr>
      </w:pPr>
      <w:r>
        <w:rPr>
          <w:rFonts w:asciiTheme="minorHAnsi" w:eastAsia="Arial Unicode MS" w:hAnsiTheme="minorHAnsi" w:cs="Arial Unicode MS"/>
          <w:b/>
          <w:color w:val="1F497D" w:themeColor="text2"/>
        </w:rPr>
        <w:t>1.</w:t>
      </w:r>
      <w:r w:rsidR="00FF2834">
        <w:rPr>
          <w:rFonts w:asciiTheme="minorHAnsi" w:eastAsia="Arial Unicode MS" w:hAnsiTheme="minorHAnsi" w:cs="Arial Unicode MS"/>
          <w:b/>
          <w:color w:val="1F497D" w:themeColor="text2"/>
        </w:rPr>
        <w:t>3</w:t>
      </w:r>
      <w:r>
        <w:rPr>
          <w:rFonts w:asciiTheme="minorHAnsi" w:eastAsia="Arial Unicode MS" w:hAnsiTheme="minorHAnsi" w:cs="Arial Unicode MS"/>
          <w:b/>
          <w:color w:val="1F497D" w:themeColor="text2"/>
        </w:rPr>
        <w:t xml:space="preserve"> </w:t>
      </w:r>
      <w:r w:rsidR="00AB6094" w:rsidRPr="0081317D">
        <w:rPr>
          <w:rFonts w:asciiTheme="minorHAnsi" w:eastAsia="Arial Unicode MS" w:hAnsiTheme="minorHAnsi" w:cs="Arial Unicode MS"/>
          <w:b/>
          <w:color w:val="1F497D" w:themeColor="text2"/>
        </w:rPr>
        <w:t>Begründende Verknüpfungsmittel</w:t>
      </w:r>
    </w:p>
    <w:p w:rsidR="00AB6094" w:rsidRDefault="00AB6094" w:rsidP="00AB6094">
      <w:pPr>
        <w:rPr>
          <w:rFonts w:asciiTheme="minorHAnsi" w:eastAsia="Arial Unicode MS" w:hAnsiTheme="minorHAnsi" w:cs="Arial Unicode MS"/>
          <w:b/>
          <w:color w:val="1F497D" w:themeColor="text2"/>
        </w:rPr>
      </w:pPr>
    </w:p>
    <w:p w:rsidR="008C092F" w:rsidRDefault="008C092F" w:rsidP="008C092F">
      <w:pPr>
        <w:rPr>
          <w:rFonts w:asciiTheme="minorHAnsi" w:eastAsia="Arial Unicode MS" w:hAnsiTheme="minorHAnsi" w:cs="Arial Unicode MS"/>
        </w:rPr>
      </w:pPr>
      <w:r w:rsidRPr="008C092F">
        <w:rPr>
          <w:rFonts w:asciiTheme="minorHAnsi" w:eastAsia="Arial Unicode MS" w:hAnsiTheme="minorHAnsi" w:cs="Arial Unicode MS"/>
        </w:rPr>
        <w:t xml:space="preserve">Meinungen werden mit Argumenten gestützt. Der Dialogpartner/die Dialogpartnerin fragt: </w:t>
      </w:r>
      <w:r w:rsidR="00AB6094" w:rsidRPr="008C092F">
        <w:rPr>
          <w:rFonts w:asciiTheme="minorHAnsi" w:eastAsia="Arial Unicode MS" w:hAnsiTheme="minorHAnsi" w:cs="Arial Unicode MS"/>
        </w:rPr>
        <w:t xml:space="preserve"> Warum</w:t>
      </w:r>
      <w:r w:rsidRPr="008C092F">
        <w:rPr>
          <w:rFonts w:asciiTheme="minorHAnsi" w:eastAsia="Arial Unicode MS" w:hAnsiTheme="minorHAnsi" w:cs="Arial Unicode MS"/>
        </w:rPr>
        <w:t>/</w:t>
      </w:r>
      <w:r w:rsidR="00AB6094" w:rsidRPr="008C092F">
        <w:rPr>
          <w:rFonts w:asciiTheme="minorHAnsi" w:eastAsia="Arial Unicode MS" w:hAnsiTheme="minorHAnsi" w:cs="Arial Unicode MS"/>
        </w:rPr>
        <w:t xml:space="preserve"> Weshalb</w:t>
      </w:r>
      <w:r w:rsidRPr="008C092F">
        <w:rPr>
          <w:rFonts w:asciiTheme="minorHAnsi" w:eastAsia="Arial Unicode MS" w:hAnsiTheme="minorHAnsi" w:cs="Arial Unicode MS"/>
        </w:rPr>
        <w:t>/</w:t>
      </w:r>
      <w:r w:rsidR="00AB6094" w:rsidRPr="008C092F">
        <w:rPr>
          <w:rFonts w:asciiTheme="minorHAnsi" w:eastAsia="Arial Unicode MS" w:hAnsiTheme="minorHAnsi" w:cs="Arial Unicode MS"/>
        </w:rPr>
        <w:t xml:space="preserve"> </w:t>
      </w:r>
      <w:r w:rsidRPr="008C092F">
        <w:rPr>
          <w:rFonts w:asciiTheme="minorHAnsi" w:eastAsia="Arial Unicode MS" w:hAnsiTheme="minorHAnsi" w:cs="Arial Unicode MS"/>
        </w:rPr>
        <w:t>Wieso/</w:t>
      </w:r>
      <w:r w:rsidR="00AB6094" w:rsidRPr="008C092F">
        <w:rPr>
          <w:rFonts w:asciiTheme="minorHAnsi" w:eastAsia="Arial Unicode MS" w:hAnsiTheme="minorHAnsi" w:cs="Arial Unicode MS"/>
        </w:rPr>
        <w:t xml:space="preserve"> Aus welchem Grund</w:t>
      </w:r>
      <w:r w:rsidRPr="008C092F">
        <w:rPr>
          <w:rFonts w:asciiTheme="minorHAnsi" w:eastAsia="Arial Unicode MS" w:hAnsiTheme="minorHAnsi" w:cs="Arial Unicode MS"/>
        </w:rPr>
        <w:t xml:space="preserve"> sehen Sie das so?</w:t>
      </w:r>
    </w:p>
    <w:p w:rsidR="00326CA3" w:rsidRDefault="00326CA3" w:rsidP="008C092F">
      <w:pPr>
        <w:rPr>
          <w:rFonts w:asciiTheme="minorHAnsi" w:eastAsia="Arial Unicode MS" w:hAnsiTheme="minorHAnsi" w:cs="Arial Unicode MS"/>
        </w:rPr>
      </w:pPr>
    </w:p>
    <w:tbl>
      <w:tblPr>
        <w:tblW w:w="0" w:type="auto"/>
        <w:tblCellMar>
          <w:left w:w="70" w:type="dxa"/>
          <w:right w:w="70" w:type="dxa"/>
        </w:tblCellMar>
        <w:tblLook w:val="0000" w:firstRow="0" w:lastRow="0" w:firstColumn="0" w:lastColumn="0" w:noHBand="0" w:noVBand="0"/>
      </w:tblPr>
      <w:tblGrid>
        <w:gridCol w:w="3070"/>
        <w:gridCol w:w="3070"/>
        <w:gridCol w:w="3070"/>
      </w:tblGrid>
      <w:tr w:rsidR="00326CA3" w:rsidTr="00E6626F">
        <w:tc>
          <w:tcPr>
            <w:tcW w:w="3070" w:type="dxa"/>
          </w:tcPr>
          <w:p w:rsidR="00326CA3" w:rsidRPr="004D7B5D" w:rsidRDefault="00326CA3" w:rsidP="008C092F">
            <w:pPr>
              <w:rPr>
                <w:rFonts w:asciiTheme="minorHAnsi" w:eastAsia="Arial Unicode MS" w:hAnsiTheme="minorHAnsi" w:cs="Arial Unicode MS"/>
                <w:b/>
              </w:rPr>
            </w:pPr>
            <w:r w:rsidRPr="004D7B5D">
              <w:rPr>
                <w:rFonts w:asciiTheme="minorHAnsi" w:eastAsia="Arial Unicode MS" w:hAnsiTheme="minorHAnsi" w:cs="Arial Unicode MS"/>
                <w:b/>
              </w:rPr>
              <w:t>Konjunktionen</w:t>
            </w:r>
          </w:p>
        </w:tc>
        <w:tc>
          <w:tcPr>
            <w:tcW w:w="3070" w:type="dxa"/>
          </w:tcPr>
          <w:p w:rsidR="00326CA3" w:rsidRPr="004D7B5D" w:rsidRDefault="00326CA3" w:rsidP="008C092F">
            <w:pPr>
              <w:rPr>
                <w:rFonts w:asciiTheme="minorHAnsi" w:eastAsia="Arial Unicode MS" w:hAnsiTheme="minorHAnsi" w:cs="Arial Unicode MS"/>
                <w:b/>
              </w:rPr>
            </w:pPr>
            <w:r w:rsidRPr="004D7B5D">
              <w:rPr>
                <w:rFonts w:asciiTheme="minorHAnsi" w:eastAsia="Arial Unicode MS" w:hAnsiTheme="minorHAnsi" w:cs="Arial Unicode MS"/>
                <w:b/>
              </w:rPr>
              <w:t>Adverbien</w:t>
            </w:r>
          </w:p>
        </w:tc>
        <w:tc>
          <w:tcPr>
            <w:tcW w:w="3070" w:type="dxa"/>
          </w:tcPr>
          <w:p w:rsidR="00326CA3" w:rsidRPr="004D7B5D" w:rsidRDefault="00326CA3" w:rsidP="008C092F">
            <w:pPr>
              <w:rPr>
                <w:rFonts w:asciiTheme="minorHAnsi" w:eastAsia="Arial Unicode MS" w:hAnsiTheme="minorHAnsi" w:cs="Arial Unicode MS"/>
                <w:b/>
                <w:color w:val="A6A6A6" w:themeColor="background1" w:themeShade="A6"/>
              </w:rPr>
            </w:pPr>
            <w:r w:rsidRPr="004D7B5D">
              <w:rPr>
                <w:rFonts w:asciiTheme="minorHAnsi" w:eastAsia="Arial Unicode MS" w:hAnsiTheme="minorHAnsi" w:cs="Arial Unicode MS"/>
                <w:b/>
                <w:color w:val="A6A6A6" w:themeColor="background1" w:themeShade="A6"/>
              </w:rPr>
              <w:t>Präpositionen</w:t>
            </w:r>
          </w:p>
        </w:tc>
      </w:tr>
      <w:tr w:rsidR="00326CA3" w:rsidTr="00E6626F">
        <w:tc>
          <w:tcPr>
            <w:tcW w:w="3070" w:type="dxa"/>
          </w:tcPr>
          <w:p w:rsidR="00326CA3" w:rsidRDefault="00E6626F" w:rsidP="008C092F">
            <w:pPr>
              <w:rPr>
                <w:rFonts w:asciiTheme="minorHAnsi" w:eastAsia="Arial Unicode MS" w:hAnsiTheme="minorHAnsi" w:cs="Arial Unicode MS"/>
              </w:rPr>
            </w:pPr>
            <w:r>
              <w:rPr>
                <w:rFonts w:asciiTheme="minorHAnsi" w:eastAsia="Arial Unicode MS" w:hAnsiTheme="minorHAnsi" w:cs="Arial Unicode MS"/>
              </w:rPr>
              <w:t>weil</w:t>
            </w:r>
          </w:p>
          <w:p w:rsidR="00E6626F" w:rsidRDefault="00E6626F" w:rsidP="008C092F">
            <w:pPr>
              <w:rPr>
                <w:rFonts w:asciiTheme="minorHAnsi" w:eastAsia="Arial Unicode MS" w:hAnsiTheme="minorHAnsi" w:cs="Arial Unicode MS"/>
              </w:rPr>
            </w:pPr>
            <w:r>
              <w:rPr>
                <w:rFonts w:asciiTheme="minorHAnsi" w:eastAsia="Arial Unicode MS" w:hAnsiTheme="minorHAnsi" w:cs="Arial Unicode MS"/>
              </w:rPr>
              <w:t>da</w:t>
            </w:r>
          </w:p>
          <w:p w:rsidR="00E6626F" w:rsidRDefault="00E6626F" w:rsidP="008C092F">
            <w:pPr>
              <w:rPr>
                <w:rFonts w:asciiTheme="minorHAnsi" w:eastAsia="Arial Unicode MS" w:hAnsiTheme="minorHAnsi" w:cs="Arial Unicode MS"/>
              </w:rPr>
            </w:pPr>
            <w:r>
              <w:rPr>
                <w:rFonts w:asciiTheme="minorHAnsi" w:eastAsia="Arial Unicode MS" w:hAnsiTheme="minorHAnsi" w:cs="Arial Unicode MS"/>
              </w:rPr>
              <w:t>denn</w:t>
            </w:r>
          </w:p>
          <w:p w:rsidR="00E6626F" w:rsidRDefault="00E6626F" w:rsidP="008C092F">
            <w:pPr>
              <w:rPr>
                <w:rFonts w:asciiTheme="minorHAnsi" w:eastAsia="Arial Unicode MS" w:hAnsiTheme="minorHAnsi" w:cs="Arial Unicode MS"/>
              </w:rPr>
            </w:pPr>
            <w:r>
              <w:rPr>
                <w:rFonts w:asciiTheme="minorHAnsi" w:eastAsia="Arial Unicode MS" w:hAnsiTheme="minorHAnsi" w:cs="Arial Unicode MS"/>
              </w:rPr>
              <w:t>nämlich</w:t>
            </w:r>
          </w:p>
        </w:tc>
        <w:tc>
          <w:tcPr>
            <w:tcW w:w="3070" w:type="dxa"/>
          </w:tcPr>
          <w:p w:rsidR="00326CA3" w:rsidRDefault="00E6626F" w:rsidP="008C092F">
            <w:pPr>
              <w:rPr>
                <w:rFonts w:asciiTheme="minorHAnsi" w:eastAsia="Arial Unicode MS" w:hAnsiTheme="minorHAnsi" w:cs="Arial Unicode MS"/>
              </w:rPr>
            </w:pPr>
            <w:r>
              <w:rPr>
                <w:rFonts w:asciiTheme="minorHAnsi" w:eastAsia="Arial Unicode MS" w:hAnsiTheme="minorHAnsi" w:cs="Arial Unicode MS"/>
              </w:rPr>
              <w:t>deshalb</w:t>
            </w:r>
          </w:p>
          <w:p w:rsidR="00E6626F" w:rsidRDefault="00E6626F" w:rsidP="008C092F">
            <w:pPr>
              <w:rPr>
                <w:rFonts w:asciiTheme="minorHAnsi" w:eastAsia="Arial Unicode MS" w:hAnsiTheme="minorHAnsi" w:cs="Arial Unicode MS"/>
              </w:rPr>
            </w:pPr>
            <w:r>
              <w:rPr>
                <w:rFonts w:asciiTheme="minorHAnsi" w:eastAsia="Arial Unicode MS" w:hAnsiTheme="minorHAnsi" w:cs="Arial Unicode MS"/>
              </w:rPr>
              <w:t>deswegen</w:t>
            </w:r>
          </w:p>
          <w:p w:rsidR="00E6626F" w:rsidRDefault="00E6626F" w:rsidP="008C092F">
            <w:pPr>
              <w:rPr>
                <w:rFonts w:asciiTheme="minorHAnsi" w:eastAsia="Arial Unicode MS" w:hAnsiTheme="minorHAnsi" w:cs="Arial Unicode MS"/>
              </w:rPr>
            </w:pPr>
            <w:r>
              <w:rPr>
                <w:rFonts w:asciiTheme="minorHAnsi" w:eastAsia="Arial Unicode MS" w:hAnsiTheme="minorHAnsi" w:cs="Arial Unicode MS"/>
              </w:rPr>
              <w:t>daher</w:t>
            </w:r>
          </w:p>
          <w:p w:rsidR="00E6626F" w:rsidRDefault="00E6626F" w:rsidP="008C092F">
            <w:pPr>
              <w:rPr>
                <w:rFonts w:asciiTheme="minorHAnsi" w:eastAsia="Arial Unicode MS" w:hAnsiTheme="minorHAnsi" w:cs="Arial Unicode MS"/>
              </w:rPr>
            </w:pPr>
            <w:r>
              <w:rPr>
                <w:rFonts w:asciiTheme="minorHAnsi" w:eastAsia="Arial Unicode MS" w:hAnsiTheme="minorHAnsi" w:cs="Arial Unicode MS"/>
              </w:rPr>
              <w:t>aus diesem Grund</w:t>
            </w:r>
          </w:p>
        </w:tc>
        <w:tc>
          <w:tcPr>
            <w:tcW w:w="3070" w:type="dxa"/>
          </w:tcPr>
          <w:p w:rsidR="00326CA3" w:rsidRPr="006E7757" w:rsidRDefault="00E6626F" w:rsidP="008C092F">
            <w:pPr>
              <w:rPr>
                <w:rFonts w:asciiTheme="minorHAnsi" w:eastAsia="Arial Unicode MS" w:hAnsiTheme="minorHAnsi" w:cs="Arial Unicode MS"/>
                <w:color w:val="A6A6A6" w:themeColor="background1" w:themeShade="A6"/>
              </w:rPr>
            </w:pPr>
            <w:r w:rsidRPr="006E7757">
              <w:rPr>
                <w:rFonts w:asciiTheme="minorHAnsi" w:eastAsia="Arial Unicode MS" w:hAnsiTheme="minorHAnsi" w:cs="Arial Unicode MS"/>
                <w:color w:val="A6A6A6" w:themeColor="background1" w:themeShade="A6"/>
              </w:rPr>
              <w:t>wegen</w:t>
            </w:r>
          </w:p>
          <w:p w:rsidR="00E6626F" w:rsidRPr="006E7757" w:rsidRDefault="00E6626F" w:rsidP="008C092F">
            <w:pPr>
              <w:rPr>
                <w:rFonts w:asciiTheme="minorHAnsi" w:eastAsia="Arial Unicode MS" w:hAnsiTheme="minorHAnsi" w:cs="Arial Unicode MS"/>
                <w:color w:val="A6A6A6" w:themeColor="background1" w:themeShade="A6"/>
              </w:rPr>
            </w:pPr>
            <w:r w:rsidRPr="006E7757">
              <w:rPr>
                <w:rFonts w:asciiTheme="minorHAnsi" w:eastAsia="Arial Unicode MS" w:hAnsiTheme="minorHAnsi" w:cs="Arial Unicode MS"/>
                <w:color w:val="A6A6A6" w:themeColor="background1" w:themeShade="A6"/>
              </w:rPr>
              <w:t>aufgrund</w:t>
            </w:r>
          </w:p>
          <w:p w:rsidR="00E6626F" w:rsidRPr="006E7757" w:rsidRDefault="00E6626F" w:rsidP="008C092F">
            <w:pPr>
              <w:rPr>
                <w:rFonts w:asciiTheme="minorHAnsi" w:eastAsia="Arial Unicode MS" w:hAnsiTheme="minorHAnsi" w:cs="Arial Unicode MS"/>
                <w:color w:val="A6A6A6" w:themeColor="background1" w:themeShade="A6"/>
              </w:rPr>
            </w:pPr>
            <w:r w:rsidRPr="006E7757">
              <w:rPr>
                <w:rFonts w:asciiTheme="minorHAnsi" w:eastAsia="Arial Unicode MS" w:hAnsiTheme="minorHAnsi" w:cs="Arial Unicode MS"/>
                <w:color w:val="A6A6A6" w:themeColor="background1" w:themeShade="A6"/>
              </w:rPr>
              <w:t>infolge</w:t>
            </w:r>
          </w:p>
        </w:tc>
      </w:tr>
    </w:tbl>
    <w:p w:rsidR="00326CA3" w:rsidRDefault="00326CA3" w:rsidP="008C092F">
      <w:pPr>
        <w:rPr>
          <w:rFonts w:asciiTheme="minorHAnsi" w:eastAsia="Arial Unicode MS" w:hAnsiTheme="minorHAnsi" w:cs="Arial Unicode MS"/>
        </w:rPr>
      </w:pPr>
    </w:p>
    <w:p w:rsidR="00326CA3" w:rsidRDefault="004D7B5D" w:rsidP="008C092F">
      <w:pPr>
        <w:rPr>
          <w:rFonts w:asciiTheme="minorHAnsi" w:eastAsia="Arial Unicode MS" w:hAnsiTheme="minorHAnsi" w:cs="Arial Unicode MS"/>
        </w:rPr>
      </w:pPr>
      <w:r>
        <w:rPr>
          <w:rFonts w:asciiTheme="minorHAnsi" w:eastAsia="Arial Unicode MS" w:hAnsiTheme="minorHAnsi" w:cs="Arial Unicode MS"/>
        </w:rPr>
        <w:t>Beispiele:</w:t>
      </w:r>
    </w:p>
    <w:p w:rsidR="004D7B5D" w:rsidRDefault="004D7B5D" w:rsidP="008C092F">
      <w:pPr>
        <w:rPr>
          <w:rFonts w:asciiTheme="minorHAnsi" w:eastAsia="Arial Unicode MS" w:hAnsiTheme="minorHAnsi" w:cs="Arial Unicode MS"/>
        </w:rPr>
      </w:pPr>
    </w:p>
    <w:p w:rsidR="008C092F" w:rsidRPr="005A22D1" w:rsidRDefault="008C092F" w:rsidP="008C092F">
      <w:pPr>
        <w:rPr>
          <w:rFonts w:asciiTheme="minorHAnsi" w:eastAsia="Arial Unicode MS" w:hAnsiTheme="minorHAnsi" w:cs="Arial Unicode MS"/>
          <w:color w:val="1F497D" w:themeColor="text2"/>
          <w:sz w:val="20"/>
          <w:szCs w:val="20"/>
        </w:rPr>
      </w:pPr>
      <w:r w:rsidRPr="005A22D1">
        <w:rPr>
          <w:rFonts w:asciiTheme="minorHAnsi" w:eastAsia="Arial Unicode MS" w:hAnsiTheme="minorHAnsi" w:cs="Arial Unicode MS"/>
          <w:color w:val="1F497D" w:themeColor="text2"/>
          <w:sz w:val="20"/>
          <w:szCs w:val="20"/>
        </w:rPr>
        <w:t xml:space="preserve">Ich finde, der Veloverkehr muss in den Städte gefördert werden, weil heute viele Personen den Arbeitsweg </w:t>
      </w:r>
      <w:r w:rsidR="00326CA3" w:rsidRPr="005A22D1">
        <w:rPr>
          <w:rFonts w:asciiTheme="minorHAnsi" w:eastAsia="Arial Unicode MS" w:hAnsiTheme="minorHAnsi" w:cs="Arial Unicode MS"/>
          <w:color w:val="1F497D" w:themeColor="text2"/>
          <w:sz w:val="20"/>
          <w:szCs w:val="20"/>
        </w:rPr>
        <w:t>als Trainingsstrecke und Bewegungsmöglichkeit verstehen.</w:t>
      </w:r>
    </w:p>
    <w:p w:rsidR="00326CA3" w:rsidRPr="005A22D1" w:rsidRDefault="00326CA3" w:rsidP="008C092F">
      <w:pPr>
        <w:rPr>
          <w:rFonts w:asciiTheme="minorHAnsi" w:eastAsia="Arial Unicode MS" w:hAnsiTheme="minorHAnsi" w:cs="Arial Unicode MS"/>
          <w:color w:val="1F497D" w:themeColor="text2"/>
          <w:sz w:val="20"/>
          <w:szCs w:val="20"/>
        </w:rPr>
      </w:pPr>
    </w:p>
    <w:p w:rsidR="00326CA3" w:rsidRPr="005A22D1" w:rsidRDefault="00326CA3" w:rsidP="008C092F">
      <w:pPr>
        <w:rPr>
          <w:rFonts w:asciiTheme="minorHAnsi" w:eastAsia="Arial Unicode MS" w:hAnsiTheme="minorHAnsi" w:cs="Arial Unicode MS"/>
          <w:color w:val="1F497D" w:themeColor="text2"/>
          <w:sz w:val="20"/>
          <w:szCs w:val="20"/>
        </w:rPr>
      </w:pPr>
      <w:r w:rsidRPr="005A22D1">
        <w:rPr>
          <w:rFonts w:asciiTheme="minorHAnsi" w:eastAsia="Arial Unicode MS" w:hAnsiTheme="minorHAnsi" w:cs="Arial Unicode MS"/>
          <w:color w:val="1F497D" w:themeColor="text2"/>
          <w:sz w:val="20"/>
          <w:szCs w:val="20"/>
        </w:rPr>
        <w:t>Da viele Personen den Arbeitsweg als Trainingsstrecke nutzen möchten, sollte der Veloverkehr in Städten deutlicher gefördert werden.</w:t>
      </w:r>
    </w:p>
    <w:p w:rsidR="00F027E9" w:rsidRPr="005A22D1" w:rsidRDefault="00F027E9" w:rsidP="00F027E9">
      <w:pPr>
        <w:rPr>
          <w:rFonts w:asciiTheme="minorHAnsi" w:eastAsia="Arial Unicode MS" w:hAnsiTheme="minorHAnsi" w:cs="Arial Unicode MS"/>
          <w:b/>
          <w:color w:val="1F497D" w:themeColor="text2"/>
          <w:sz w:val="20"/>
          <w:szCs w:val="20"/>
        </w:rPr>
      </w:pPr>
    </w:p>
    <w:p w:rsidR="00E6626F" w:rsidRPr="005A22D1" w:rsidRDefault="00E6626F" w:rsidP="00F027E9">
      <w:pPr>
        <w:rPr>
          <w:rFonts w:asciiTheme="minorHAnsi" w:eastAsia="Arial Unicode MS" w:hAnsiTheme="minorHAnsi" w:cs="Arial Unicode MS"/>
          <w:color w:val="1F497D" w:themeColor="text2"/>
          <w:sz w:val="20"/>
          <w:szCs w:val="20"/>
        </w:rPr>
      </w:pPr>
      <w:r w:rsidRPr="005A22D1">
        <w:rPr>
          <w:rFonts w:asciiTheme="minorHAnsi" w:eastAsia="Arial Unicode MS" w:hAnsiTheme="minorHAnsi" w:cs="Arial Unicode MS"/>
          <w:color w:val="1F497D" w:themeColor="text2"/>
          <w:sz w:val="20"/>
          <w:szCs w:val="20"/>
        </w:rPr>
        <w:t>Der Veloverkehr muss gefördert werden, denn viele Personen nutzen den Arbeitsweg als Trainingsstrecke.</w:t>
      </w:r>
    </w:p>
    <w:p w:rsidR="00E6626F" w:rsidRPr="005A22D1" w:rsidRDefault="00E6626F" w:rsidP="00F027E9">
      <w:pPr>
        <w:rPr>
          <w:rFonts w:asciiTheme="minorHAnsi" w:eastAsia="Arial Unicode MS" w:hAnsiTheme="minorHAnsi" w:cs="Arial Unicode MS"/>
          <w:color w:val="1F497D" w:themeColor="text2"/>
          <w:sz w:val="20"/>
          <w:szCs w:val="20"/>
        </w:rPr>
      </w:pPr>
    </w:p>
    <w:p w:rsidR="00066016" w:rsidRPr="004D7B5D" w:rsidRDefault="00D41F9A" w:rsidP="00066016">
      <w:pPr>
        <w:rPr>
          <w:rFonts w:asciiTheme="minorHAnsi" w:eastAsia="Arial Unicode MS" w:hAnsiTheme="minorHAnsi" w:cs="Arial Unicode MS"/>
          <w:b/>
          <w:color w:val="1F497D" w:themeColor="text2"/>
          <w:sz w:val="20"/>
          <w:szCs w:val="20"/>
        </w:rPr>
      </w:pPr>
      <w:r>
        <w:rPr>
          <w:rFonts w:asciiTheme="minorHAnsi" w:eastAsia="Arial Unicode MS" w:hAnsiTheme="minorHAnsi" w:cs="Arial Unicode MS"/>
          <w:color w:val="1F497D" w:themeColor="text2"/>
          <w:sz w:val="20"/>
          <w:szCs w:val="20"/>
        </w:rPr>
        <w:t>Viele Arbeit</w:t>
      </w:r>
      <w:r w:rsidR="005A22D1" w:rsidRPr="005A22D1">
        <w:rPr>
          <w:rFonts w:asciiTheme="minorHAnsi" w:eastAsia="Arial Unicode MS" w:hAnsiTheme="minorHAnsi" w:cs="Arial Unicode MS"/>
          <w:color w:val="1F497D" w:themeColor="text2"/>
          <w:sz w:val="20"/>
          <w:szCs w:val="20"/>
        </w:rPr>
        <w:t>nehmerinnen möchten mit dem Fahrrad zur Arbeit fahren. Deswegen sollte der Veloverkehr in Städten deutlicher gefördert werden.</w:t>
      </w:r>
    </w:p>
    <w:p w:rsidR="00066016" w:rsidRDefault="00FF2834" w:rsidP="00066016">
      <w:pPr>
        <w:rPr>
          <w:rFonts w:asciiTheme="minorHAnsi" w:eastAsia="Arial Unicode MS" w:hAnsiTheme="minorHAnsi" w:cs="Arial Unicode MS"/>
          <w:b/>
          <w:color w:val="1F497D" w:themeColor="text2"/>
        </w:rPr>
      </w:pPr>
      <w:r>
        <w:rPr>
          <w:rFonts w:asciiTheme="minorHAnsi" w:eastAsia="Arial Unicode MS" w:hAnsiTheme="minorHAnsi" w:cs="Arial Unicode MS"/>
          <w:b/>
          <w:color w:val="1F497D" w:themeColor="text2"/>
        </w:rPr>
        <w:br/>
      </w:r>
    </w:p>
    <w:p w:rsidR="00066016" w:rsidRPr="00066016" w:rsidRDefault="00143C69" w:rsidP="00066016">
      <w:pPr>
        <w:rPr>
          <w:rFonts w:asciiTheme="minorHAnsi" w:eastAsia="Arial Unicode MS" w:hAnsiTheme="minorHAnsi" w:cs="Arial Unicode MS"/>
        </w:rPr>
      </w:pPr>
      <w:r>
        <w:rPr>
          <w:rFonts w:asciiTheme="minorHAnsi" w:eastAsia="Arial Unicode MS" w:hAnsiTheme="minorHAnsi" w:cs="Arial Unicode MS"/>
          <w:b/>
          <w:color w:val="1F497D" w:themeColor="text2"/>
        </w:rPr>
        <w:t>1.</w:t>
      </w:r>
      <w:r w:rsidR="00FF2834">
        <w:rPr>
          <w:rFonts w:asciiTheme="minorHAnsi" w:eastAsia="Arial Unicode MS" w:hAnsiTheme="minorHAnsi" w:cs="Arial Unicode MS"/>
          <w:b/>
          <w:color w:val="1F497D" w:themeColor="text2"/>
        </w:rPr>
        <w:t>4</w:t>
      </w:r>
      <w:r>
        <w:rPr>
          <w:rFonts w:asciiTheme="minorHAnsi" w:eastAsia="Arial Unicode MS" w:hAnsiTheme="minorHAnsi" w:cs="Arial Unicode MS"/>
          <w:b/>
          <w:color w:val="1F497D" w:themeColor="text2"/>
        </w:rPr>
        <w:t xml:space="preserve"> </w:t>
      </w:r>
      <w:r w:rsidR="0081317D" w:rsidRPr="0081317D">
        <w:rPr>
          <w:rFonts w:asciiTheme="minorHAnsi" w:eastAsia="Arial Unicode MS" w:hAnsiTheme="minorHAnsi" w:cs="Arial Unicode MS"/>
          <w:b/>
          <w:color w:val="1F497D" w:themeColor="text2"/>
        </w:rPr>
        <w:t>Zweiteilige Redemittel</w:t>
      </w:r>
      <w:r w:rsidR="0081317D">
        <w:rPr>
          <w:rFonts w:asciiTheme="minorHAnsi" w:eastAsia="Arial Unicode MS" w:hAnsiTheme="minorHAnsi" w:cs="Arial Unicode MS"/>
          <w:b/>
          <w:color w:val="1F497D" w:themeColor="text2"/>
        </w:rPr>
        <w:t xml:space="preserve"> für (innere) Konflikte</w:t>
      </w:r>
      <w:r w:rsidR="00066016">
        <w:rPr>
          <w:rFonts w:asciiTheme="minorHAnsi" w:eastAsia="Arial Unicode MS" w:hAnsiTheme="minorHAnsi" w:cs="Arial Unicode MS"/>
          <w:b/>
          <w:color w:val="1F497D" w:themeColor="text2"/>
        </w:rPr>
        <w:br/>
      </w:r>
      <w:r w:rsidR="00066016">
        <w:rPr>
          <w:rFonts w:asciiTheme="minorHAnsi" w:eastAsia="Arial Unicode MS" w:hAnsiTheme="minorHAnsi" w:cs="Arial Unicode MS"/>
          <w:b/>
          <w:color w:val="1F497D" w:themeColor="text2"/>
        </w:rPr>
        <w:br/>
      </w:r>
      <w:r w:rsidR="00066016">
        <w:rPr>
          <w:rFonts w:asciiTheme="minorHAnsi" w:eastAsia="Arial Unicode MS" w:hAnsiTheme="minorHAnsi" w:cs="Arial Unicode MS"/>
        </w:rPr>
        <w:t xml:space="preserve">Wenn in einer Situation </w:t>
      </w:r>
      <w:r w:rsidR="00066016" w:rsidRPr="00066016">
        <w:rPr>
          <w:rFonts w:asciiTheme="minorHAnsi" w:eastAsia="Arial Unicode MS" w:hAnsiTheme="minorHAnsi" w:cs="Arial Unicode MS"/>
        </w:rPr>
        <w:t xml:space="preserve">mehrere sich widersprechende </w:t>
      </w:r>
      <w:r w:rsidR="00066016">
        <w:rPr>
          <w:rFonts w:asciiTheme="minorHAnsi" w:eastAsia="Arial Unicode MS" w:hAnsiTheme="minorHAnsi" w:cs="Arial Unicode MS"/>
        </w:rPr>
        <w:t xml:space="preserve">Interessen oder Bedürfnisse oder Ziele gleichzeitig für eine Person </w:t>
      </w:r>
      <w:r w:rsidR="00066016" w:rsidRPr="00066016">
        <w:rPr>
          <w:rFonts w:asciiTheme="minorHAnsi" w:eastAsia="Arial Unicode MS" w:hAnsiTheme="minorHAnsi" w:cs="Arial Unicode MS"/>
        </w:rPr>
        <w:t>wichtig sind, fühl</w:t>
      </w:r>
      <w:r w:rsidR="00066016">
        <w:rPr>
          <w:rFonts w:asciiTheme="minorHAnsi" w:eastAsia="Arial Unicode MS" w:hAnsiTheme="minorHAnsi" w:cs="Arial Unicode MS"/>
        </w:rPr>
        <w:t>t sie sich</w:t>
      </w:r>
      <w:r w:rsidR="00066016" w:rsidRPr="00066016">
        <w:rPr>
          <w:rFonts w:asciiTheme="minorHAnsi" w:eastAsia="Arial Unicode MS" w:hAnsiTheme="minorHAnsi" w:cs="Arial Unicode MS"/>
        </w:rPr>
        <w:t xml:space="preserve"> hin- und hergerissen</w:t>
      </w:r>
      <w:r w:rsidR="00066016">
        <w:rPr>
          <w:rFonts w:asciiTheme="minorHAnsi" w:eastAsia="Arial Unicode MS" w:hAnsiTheme="minorHAnsi" w:cs="Arial Unicode MS"/>
        </w:rPr>
        <w:t xml:space="preserve"> – sie hat einen inneren Konflikt zu bewältigen.</w:t>
      </w:r>
    </w:p>
    <w:p w:rsidR="00066016" w:rsidRPr="00066016" w:rsidRDefault="00066016" w:rsidP="00066016">
      <w:pPr>
        <w:rPr>
          <w:rFonts w:asciiTheme="minorHAnsi" w:eastAsia="Arial Unicode MS" w:hAnsiTheme="minorHAnsi" w:cs="Arial Unicode MS"/>
        </w:rPr>
      </w:pPr>
      <w:r w:rsidRPr="00066016">
        <w:rPr>
          <w:rFonts w:asciiTheme="minorHAnsi" w:eastAsia="Arial Unicode MS" w:hAnsiTheme="minorHAnsi" w:cs="Arial Unicode MS"/>
        </w:rPr>
        <w:t>Sprachlich gibt es für dieses Hin und Her einige Redemittel</w:t>
      </w:r>
      <w:r>
        <w:rPr>
          <w:rFonts w:asciiTheme="minorHAnsi" w:eastAsia="Arial Unicode MS" w:hAnsiTheme="minorHAnsi" w:cs="Arial Unicode MS"/>
        </w:rPr>
        <w:t>.</w:t>
      </w:r>
      <w:r w:rsidRPr="00066016">
        <w:rPr>
          <w:rFonts w:asciiTheme="minorHAnsi" w:eastAsia="Arial Unicode MS" w:hAnsiTheme="minorHAnsi" w:cs="Arial Unicode MS"/>
        </w:rPr>
        <w:t xml:space="preserve"> Das Ausdrücken von </w:t>
      </w:r>
      <w:r>
        <w:rPr>
          <w:rFonts w:asciiTheme="minorHAnsi" w:eastAsia="Arial Unicode MS" w:hAnsiTheme="minorHAnsi" w:cs="Arial Unicode MS"/>
        </w:rPr>
        <w:t>K</w:t>
      </w:r>
      <w:r w:rsidRPr="00066016">
        <w:rPr>
          <w:rFonts w:asciiTheme="minorHAnsi" w:eastAsia="Arial Unicode MS" w:hAnsiTheme="minorHAnsi" w:cs="Arial Unicode MS"/>
        </w:rPr>
        <w:t xml:space="preserve">onflikten ist übrigens individuell und gesellschaftlich sehr wichtig. Oft ergeben sich gute und zukunftsfähige Handlungsentscheidungen genau dann, wenn Menschen zunächst ihre </w:t>
      </w:r>
      <w:r w:rsidRPr="00066016">
        <w:rPr>
          <w:rFonts w:asciiTheme="minorHAnsi" w:eastAsia="Arial Unicode MS" w:hAnsiTheme="minorHAnsi" w:cs="Arial Unicode MS"/>
        </w:rPr>
        <w:lastRenderedPageBreak/>
        <w:t>Werte-, Bedürfnis-</w:t>
      </w:r>
      <w:r>
        <w:rPr>
          <w:rFonts w:asciiTheme="minorHAnsi" w:eastAsia="Arial Unicode MS" w:hAnsiTheme="minorHAnsi" w:cs="Arial Unicode MS"/>
        </w:rPr>
        <w:t>, Ziel-</w:t>
      </w:r>
      <w:r w:rsidRPr="00066016">
        <w:rPr>
          <w:rFonts w:asciiTheme="minorHAnsi" w:eastAsia="Arial Unicode MS" w:hAnsiTheme="minorHAnsi" w:cs="Arial Unicode MS"/>
        </w:rPr>
        <w:t xml:space="preserve"> oder Interessenkonflikte wahrgenommen und deutlich ausgedrückt haben. Nicht selten müssen Menschen vor einer wichtigen Entscheidung ihren inneren Konflikt über Tage und Wochen aushalten, bis sie genau wissen, was sie tun wollen. </w:t>
      </w:r>
      <w:r w:rsidR="004D7B5D">
        <w:rPr>
          <w:rFonts w:asciiTheme="minorHAnsi" w:eastAsia="Arial Unicode MS" w:hAnsiTheme="minorHAnsi" w:cs="Arial Unicode MS"/>
        </w:rPr>
        <w:br/>
      </w:r>
    </w:p>
    <w:p w:rsidR="0081317D" w:rsidRDefault="0081317D" w:rsidP="00F027E9">
      <w:pPr>
        <w:rPr>
          <w:rFonts w:asciiTheme="minorHAnsi" w:eastAsia="Arial Unicode MS" w:hAnsiTheme="minorHAnsi" w:cs="Arial Unicode MS"/>
          <w:b/>
          <w:color w:val="1F497D" w:themeColor="text2"/>
        </w:rPr>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81317D" w:rsidRPr="0081317D" w:rsidTr="00DA3ABC">
        <w:tc>
          <w:tcPr>
            <w:tcW w:w="4606" w:type="dxa"/>
            <w:shd w:val="clear" w:color="auto" w:fill="D9D9D9" w:themeFill="background1" w:themeFillShade="D9"/>
          </w:tcPr>
          <w:p w:rsidR="0081317D" w:rsidRPr="0081317D" w:rsidRDefault="0081317D" w:rsidP="0081317D">
            <w:pPr>
              <w:autoSpaceDE w:val="0"/>
              <w:autoSpaceDN w:val="0"/>
              <w:adjustRightInd w:val="0"/>
              <w:spacing w:after="200" w:line="276" w:lineRule="auto"/>
              <w:jc w:val="right"/>
              <w:rPr>
                <w:rFonts w:cs="Verdana,Bold"/>
                <w:bCs/>
                <w:sz w:val="18"/>
                <w:szCs w:val="18"/>
              </w:rPr>
            </w:pPr>
            <w:r w:rsidRPr="0081317D">
              <w:rPr>
                <w:rFonts w:cs="Verdana,Bold"/>
                <w:bCs/>
                <w:sz w:val="18"/>
                <w:szCs w:val="18"/>
              </w:rPr>
              <w:t>Ich sehe …</w:t>
            </w:r>
          </w:p>
          <w:p w:rsidR="0081317D" w:rsidRPr="0081317D" w:rsidRDefault="0081317D" w:rsidP="0081317D">
            <w:pPr>
              <w:autoSpaceDE w:val="0"/>
              <w:autoSpaceDN w:val="0"/>
              <w:adjustRightInd w:val="0"/>
              <w:spacing w:after="200" w:line="276" w:lineRule="auto"/>
              <w:jc w:val="right"/>
              <w:rPr>
                <w:rFonts w:cs="Verdana,Bold"/>
                <w:bCs/>
                <w:sz w:val="18"/>
                <w:szCs w:val="18"/>
              </w:rPr>
            </w:pPr>
            <w:r w:rsidRPr="0081317D">
              <w:rPr>
                <w:rFonts w:cs="Verdana,Bold"/>
                <w:bCs/>
                <w:sz w:val="18"/>
                <w:szCs w:val="18"/>
              </w:rPr>
              <w:t>Einerseits …</w:t>
            </w:r>
          </w:p>
        </w:tc>
        <w:tc>
          <w:tcPr>
            <w:tcW w:w="4606" w:type="dxa"/>
            <w:shd w:val="clear" w:color="auto" w:fill="A6A6A6" w:themeFill="background1" w:themeFillShade="A6"/>
          </w:tcPr>
          <w:p w:rsidR="00066016" w:rsidRPr="00066016" w:rsidRDefault="0081317D" w:rsidP="00066016">
            <w:pPr>
              <w:autoSpaceDE w:val="0"/>
              <w:autoSpaceDN w:val="0"/>
              <w:adjustRightInd w:val="0"/>
              <w:spacing w:after="200" w:line="276" w:lineRule="auto"/>
              <w:rPr>
                <w:rFonts w:cs="Verdana,Bold"/>
                <w:bCs/>
                <w:sz w:val="18"/>
                <w:szCs w:val="18"/>
              </w:rPr>
            </w:pPr>
            <w:r w:rsidRPr="0081317D">
              <w:rPr>
                <w:rFonts w:cs="Verdana,Bold"/>
                <w:bCs/>
                <w:sz w:val="18"/>
                <w:szCs w:val="18"/>
              </w:rPr>
              <w:t>Trotzdem möchte ich nicht …</w:t>
            </w:r>
          </w:p>
          <w:p w:rsidR="0081317D" w:rsidRPr="0081317D" w:rsidRDefault="0081317D" w:rsidP="00066016">
            <w:pPr>
              <w:autoSpaceDE w:val="0"/>
              <w:autoSpaceDN w:val="0"/>
              <w:adjustRightInd w:val="0"/>
              <w:spacing w:after="200" w:line="276" w:lineRule="auto"/>
              <w:rPr>
                <w:rFonts w:cs="Verdana,Bold"/>
                <w:bCs/>
                <w:sz w:val="18"/>
                <w:szCs w:val="18"/>
              </w:rPr>
            </w:pPr>
            <w:r w:rsidRPr="0081317D">
              <w:rPr>
                <w:rFonts w:cs="Verdana,Bold"/>
                <w:bCs/>
                <w:sz w:val="18"/>
                <w:szCs w:val="18"/>
              </w:rPr>
              <w:t>Andererseits …</w:t>
            </w:r>
          </w:p>
        </w:tc>
      </w:tr>
      <w:tr w:rsidR="0081317D" w:rsidRPr="0081317D" w:rsidTr="00DA3ABC">
        <w:tc>
          <w:tcPr>
            <w:tcW w:w="4606" w:type="dxa"/>
            <w:shd w:val="clear" w:color="auto" w:fill="D9D9D9" w:themeFill="background1" w:themeFillShade="D9"/>
          </w:tcPr>
          <w:p w:rsidR="0081317D" w:rsidRPr="0081317D" w:rsidRDefault="0081317D" w:rsidP="0081317D">
            <w:pPr>
              <w:autoSpaceDE w:val="0"/>
              <w:autoSpaceDN w:val="0"/>
              <w:adjustRightInd w:val="0"/>
              <w:spacing w:after="200" w:line="276" w:lineRule="auto"/>
              <w:jc w:val="right"/>
              <w:rPr>
                <w:rFonts w:cs="Verdana,Bold"/>
                <w:bCs/>
                <w:sz w:val="18"/>
                <w:szCs w:val="18"/>
              </w:rPr>
            </w:pPr>
            <w:r w:rsidRPr="0081317D">
              <w:rPr>
                <w:rFonts w:cs="Verdana,Bold"/>
                <w:bCs/>
                <w:sz w:val="18"/>
                <w:szCs w:val="18"/>
              </w:rPr>
              <w:t>Auf der einen Seite …</w:t>
            </w:r>
          </w:p>
        </w:tc>
        <w:tc>
          <w:tcPr>
            <w:tcW w:w="4606" w:type="dxa"/>
            <w:shd w:val="clear" w:color="auto" w:fill="A6A6A6" w:themeFill="background1" w:themeFillShade="A6"/>
          </w:tcPr>
          <w:p w:rsidR="0081317D" w:rsidRPr="0081317D" w:rsidRDefault="0081317D" w:rsidP="0081317D">
            <w:pPr>
              <w:autoSpaceDE w:val="0"/>
              <w:autoSpaceDN w:val="0"/>
              <w:adjustRightInd w:val="0"/>
              <w:spacing w:after="200" w:line="276" w:lineRule="auto"/>
              <w:rPr>
                <w:rFonts w:cs="Verdana,Bold"/>
                <w:bCs/>
                <w:sz w:val="18"/>
                <w:szCs w:val="18"/>
              </w:rPr>
            </w:pPr>
            <w:r w:rsidRPr="0081317D">
              <w:rPr>
                <w:rFonts w:cs="Verdana,Bold"/>
                <w:bCs/>
                <w:sz w:val="18"/>
                <w:szCs w:val="18"/>
              </w:rPr>
              <w:t>Auf der anderen Seite …</w:t>
            </w:r>
          </w:p>
        </w:tc>
      </w:tr>
      <w:tr w:rsidR="0081317D" w:rsidRPr="0081317D" w:rsidTr="00DA3ABC">
        <w:tc>
          <w:tcPr>
            <w:tcW w:w="4606" w:type="dxa"/>
            <w:shd w:val="clear" w:color="auto" w:fill="D9D9D9" w:themeFill="background1" w:themeFillShade="D9"/>
          </w:tcPr>
          <w:p w:rsidR="0081317D" w:rsidRPr="0081317D" w:rsidRDefault="0081317D" w:rsidP="0081317D">
            <w:pPr>
              <w:autoSpaceDE w:val="0"/>
              <w:autoSpaceDN w:val="0"/>
              <w:adjustRightInd w:val="0"/>
              <w:spacing w:after="200" w:line="276" w:lineRule="auto"/>
              <w:jc w:val="right"/>
              <w:rPr>
                <w:rFonts w:cs="Verdana,Bold"/>
                <w:bCs/>
                <w:sz w:val="18"/>
                <w:szCs w:val="18"/>
              </w:rPr>
            </w:pPr>
            <w:r w:rsidRPr="0081317D">
              <w:rPr>
                <w:rFonts w:cs="Verdana,Bold"/>
                <w:bCs/>
                <w:sz w:val="18"/>
                <w:szCs w:val="18"/>
              </w:rPr>
              <w:t>Ich möchte nicht auf … verzichten</w:t>
            </w:r>
          </w:p>
        </w:tc>
        <w:tc>
          <w:tcPr>
            <w:tcW w:w="4606" w:type="dxa"/>
            <w:shd w:val="clear" w:color="auto" w:fill="A6A6A6" w:themeFill="background1" w:themeFillShade="A6"/>
          </w:tcPr>
          <w:p w:rsidR="0081317D" w:rsidRPr="0081317D" w:rsidRDefault="0081317D" w:rsidP="0081317D">
            <w:pPr>
              <w:autoSpaceDE w:val="0"/>
              <w:autoSpaceDN w:val="0"/>
              <w:adjustRightInd w:val="0"/>
              <w:spacing w:after="200" w:line="276" w:lineRule="auto"/>
              <w:rPr>
                <w:rFonts w:cs="Verdana,Bold"/>
                <w:bCs/>
                <w:sz w:val="18"/>
                <w:szCs w:val="18"/>
              </w:rPr>
            </w:pPr>
            <w:r w:rsidRPr="0081317D">
              <w:rPr>
                <w:rFonts w:cs="Verdana,Bold"/>
                <w:bCs/>
                <w:sz w:val="18"/>
                <w:szCs w:val="18"/>
              </w:rPr>
              <w:t>Allerdings sehe ich, dass …</w:t>
            </w:r>
          </w:p>
        </w:tc>
      </w:tr>
      <w:tr w:rsidR="0081317D" w:rsidRPr="0081317D" w:rsidTr="00DA3ABC">
        <w:tc>
          <w:tcPr>
            <w:tcW w:w="4606" w:type="dxa"/>
            <w:shd w:val="clear" w:color="auto" w:fill="D9D9D9" w:themeFill="background1" w:themeFillShade="D9"/>
          </w:tcPr>
          <w:p w:rsidR="0081317D" w:rsidRPr="0081317D" w:rsidRDefault="0081317D" w:rsidP="0081317D">
            <w:pPr>
              <w:autoSpaceDE w:val="0"/>
              <w:autoSpaceDN w:val="0"/>
              <w:adjustRightInd w:val="0"/>
              <w:spacing w:after="200" w:line="276" w:lineRule="auto"/>
              <w:jc w:val="right"/>
              <w:rPr>
                <w:rFonts w:cs="Verdana,Bold"/>
                <w:bCs/>
                <w:sz w:val="18"/>
                <w:szCs w:val="18"/>
              </w:rPr>
            </w:pPr>
            <w:r w:rsidRPr="0081317D">
              <w:rPr>
                <w:rFonts w:cs="Verdana,Bold"/>
                <w:bCs/>
                <w:sz w:val="18"/>
                <w:szCs w:val="18"/>
              </w:rPr>
              <w:t>Ich sehe …</w:t>
            </w:r>
          </w:p>
        </w:tc>
        <w:tc>
          <w:tcPr>
            <w:tcW w:w="4606" w:type="dxa"/>
            <w:shd w:val="clear" w:color="auto" w:fill="A6A6A6" w:themeFill="background1" w:themeFillShade="A6"/>
          </w:tcPr>
          <w:p w:rsidR="0081317D" w:rsidRPr="0081317D" w:rsidRDefault="0081317D" w:rsidP="0081317D">
            <w:pPr>
              <w:autoSpaceDE w:val="0"/>
              <w:autoSpaceDN w:val="0"/>
              <w:adjustRightInd w:val="0"/>
              <w:spacing w:after="200" w:line="276" w:lineRule="auto"/>
              <w:rPr>
                <w:rFonts w:cs="Verdana,Bold"/>
                <w:bCs/>
                <w:sz w:val="18"/>
                <w:szCs w:val="18"/>
              </w:rPr>
            </w:pPr>
            <w:r w:rsidRPr="0081317D">
              <w:rPr>
                <w:rFonts w:cs="Verdana,Bold"/>
                <w:bCs/>
                <w:sz w:val="18"/>
                <w:szCs w:val="18"/>
              </w:rPr>
              <w:t>Gleichzeitig ist mir klar, dass …</w:t>
            </w:r>
          </w:p>
        </w:tc>
      </w:tr>
      <w:tr w:rsidR="0081317D" w:rsidRPr="0081317D" w:rsidTr="00DA3ABC">
        <w:tc>
          <w:tcPr>
            <w:tcW w:w="4606" w:type="dxa"/>
            <w:shd w:val="clear" w:color="auto" w:fill="D9D9D9" w:themeFill="background1" w:themeFillShade="D9"/>
          </w:tcPr>
          <w:p w:rsidR="0081317D" w:rsidRPr="0081317D" w:rsidRDefault="0081317D" w:rsidP="0081317D">
            <w:pPr>
              <w:autoSpaceDE w:val="0"/>
              <w:autoSpaceDN w:val="0"/>
              <w:adjustRightInd w:val="0"/>
              <w:spacing w:after="200" w:line="276" w:lineRule="auto"/>
              <w:jc w:val="right"/>
              <w:rPr>
                <w:rFonts w:cs="Verdana,Bold"/>
                <w:bCs/>
                <w:sz w:val="18"/>
                <w:szCs w:val="18"/>
              </w:rPr>
            </w:pPr>
            <w:r w:rsidRPr="0081317D">
              <w:rPr>
                <w:rFonts w:cs="Verdana,Bold"/>
                <w:bCs/>
                <w:sz w:val="18"/>
                <w:szCs w:val="18"/>
              </w:rPr>
              <w:t>Ich finde sowohl …</w:t>
            </w:r>
          </w:p>
        </w:tc>
        <w:tc>
          <w:tcPr>
            <w:tcW w:w="4606" w:type="dxa"/>
            <w:shd w:val="clear" w:color="auto" w:fill="A6A6A6" w:themeFill="background1" w:themeFillShade="A6"/>
          </w:tcPr>
          <w:p w:rsidR="0081317D" w:rsidRPr="0081317D" w:rsidRDefault="0081317D" w:rsidP="0081317D">
            <w:pPr>
              <w:autoSpaceDE w:val="0"/>
              <w:autoSpaceDN w:val="0"/>
              <w:adjustRightInd w:val="0"/>
              <w:spacing w:after="200" w:line="276" w:lineRule="auto"/>
              <w:rPr>
                <w:rFonts w:cs="Verdana,Bold"/>
                <w:bCs/>
                <w:sz w:val="18"/>
                <w:szCs w:val="18"/>
              </w:rPr>
            </w:pPr>
            <w:r w:rsidRPr="0081317D">
              <w:rPr>
                <w:rFonts w:cs="Verdana,Bold"/>
                <w:bCs/>
                <w:sz w:val="18"/>
                <w:szCs w:val="18"/>
              </w:rPr>
              <w:t>als auch … wichtig</w:t>
            </w:r>
          </w:p>
        </w:tc>
      </w:tr>
      <w:tr w:rsidR="0081317D" w:rsidRPr="0081317D" w:rsidTr="00DA3ABC">
        <w:tc>
          <w:tcPr>
            <w:tcW w:w="4606" w:type="dxa"/>
            <w:shd w:val="clear" w:color="auto" w:fill="D9D9D9" w:themeFill="background1" w:themeFillShade="D9"/>
          </w:tcPr>
          <w:p w:rsidR="0081317D" w:rsidRPr="0081317D" w:rsidRDefault="0081317D" w:rsidP="0081317D">
            <w:pPr>
              <w:autoSpaceDE w:val="0"/>
              <w:autoSpaceDN w:val="0"/>
              <w:adjustRightInd w:val="0"/>
              <w:spacing w:after="200" w:line="276" w:lineRule="auto"/>
              <w:jc w:val="right"/>
              <w:rPr>
                <w:rFonts w:cs="Verdana,Bold"/>
                <w:bCs/>
                <w:sz w:val="18"/>
                <w:szCs w:val="18"/>
              </w:rPr>
            </w:pPr>
            <w:r w:rsidRPr="0081317D">
              <w:rPr>
                <w:rFonts w:cs="Verdana,Bold"/>
                <w:bCs/>
                <w:sz w:val="18"/>
                <w:szCs w:val="18"/>
              </w:rPr>
              <w:t>Ich möchte …,</w:t>
            </w:r>
          </w:p>
          <w:p w:rsidR="0081317D" w:rsidRPr="0081317D" w:rsidRDefault="0081317D" w:rsidP="0081317D">
            <w:pPr>
              <w:autoSpaceDE w:val="0"/>
              <w:autoSpaceDN w:val="0"/>
              <w:adjustRightInd w:val="0"/>
              <w:spacing w:after="200" w:line="276" w:lineRule="auto"/>
              <w:jc w:val="right"/>
              <w:rPr>
                <w:rFonts w:cs="Verdana,Bold"/>
                <w:bCs/>
                <w:sz w:val="18"/>
                <w:szCs w:val="18"/>
              </w:rPr>
            </w:pPr>
            <w:r w:rsidRPr="0081317D">
              <w:rPr>
                <w:rFonts w:cs="Verdana,Bold"/>
                <w:bCs/>
                <w:sz w:val="18"/>
                <w:szCs w:val="18"/>
              </w:rPr>
              <w:t>… ist mir genauso wichtig</w:t>
            </w:r>
          </w:p>
          <w:p w:rsidR="0081317D" w:rsidRPr="0081317D" w:rsidRDefault="0081317D" w:rsidP="0081317D">
            <w:pPr>
              <w:autoSpaceDE w:val="0"/>
              <w:autoSpaceDN w:val="0"/>
              <w:adjustRightInd w:val="0"/>
              <w:spacing w:after="200" w:line="276" w:lineRule="auto"/>
              <w:jc w:val="right"/>
              <w:rPr>
                <w:rFonts w:cs="Verdana,Bold"/>
                <w:bCs/>
                <w:sz w:val="18"/>
                <w:szCs w:val="18"/>
              </w:rPr>
            </w:pPr>
            <w:r w:rsidRPr="0081317D">
              <w:rPr>
                <w:rFonts w:cs="Verdana,Bold"/>
                <w:bCs/>
                <w:sz w:val="18"/>
                <w:szCs w:val="18"/>
              </w:rPr>
              <w:t>Ich will …</w:t>
            </w:r>
          </w:p>
          <w:p w:rsidR="0081317D" w:rsidRPr="0081317D" w:rsidRDefault="0081317D" w:rsidP="0081317D">
            <w:pPr>
              <w:autoSpaceDE w:val="0"/>
              <w:autoSpaceDN w:val="0"/>
              <w:adjustRightInd w:val="0"/>
              <w:spacing w:after="200" w:line="276" w:lineRule="auto"/>
              <w:jc w:val="right"/>
              <w:rPr>
                <w:rFonts w:cs="Verdana,Bold"/>
                <w:bCs/>
                <w:sz w:val="18"/>
                <w:szCs w:val="18"/>
              </w:rPr>
            </w:pPr>
            <w:r w:rsidRPr="0081317D">
              <w:rPr>
                <w:rFonts w:cs="Verdana,Bold"/>
                <w:bCs/>
                <w:sz w:val="18"/>
                <w:szCs w:val="18"/>
              </w:rPr>
              <w:t>Ich bin hin- und hergerissen zwischen …</w:t>
            </w:r>
          </w:p>
        </w:tc>
        <w:tc>
          <w:tcPr>
            <w:tcW w:w="4606" w:type="dxa"/>
            <w:shd w:val="clear" w:color="auto" w:fill="A6A6A6" w:themeFill="background1" w:themeFillShade="A6"/>
          </w:tcPr>
          <w:p w:rsidR="0081317D" w:rsidRPr="0081317D" w:rsidRDefault="0081317D" w:rsidP="0081317D">
            <w:pPr>
              <w:autoSpaceDE w:val="0"/>
              <w:autoSpaceDN w:val="0"/>
              <w:adjustRightInd w:val="0"/>
              <w:spacing w:after="200" w:line="276" w:lineRule="auto"/>
              <w:rPr>
                <w:rFonts w:cs="Verdana,Bold"/>
                <w:bCs/>
                <w:sz w:val="18"/>
                <w:szCs w:val="18"/>
              </w:rPr>
            </w:pPr>
            <w:r w:rsidRPr="0081317D">
              <w:rPr>
                <w:rFonts w:cs="Verdana,Bold"/>
                <w:bCs/>
                <w:sz w:val="18"/>
                <w:szCs w:val="18"/>
              </w:rPr>
              <w:t>weiss aber, dass …</w:t>
            </w:r>
          </w:p>
          <w:p w:rsidR="0081317D" w:rsidRPr="0081317D" w:rsidRDefault="0081317D" w:rsidP="0081317D">
            <w:pPr>
              <w:autoSpaceDE w:val="0"/>
              <w:autoSpaceDN w:val="0"/>
              <w:adjustRightInd w:val="0"/>
              <w:spacing w:after="200" w:line="276" w:lineRule="auto"/>
              <w:rPr>
                <w:rFonts w:cs="Verdana,Bold"/>
                <w:bCs/>
                <w:sz w:val="18"/>
                <w:szCs w:val="18"/>
              </w:rPr>
            </w:pPr>
            <w:r w:rsidRPr="0081317D">
              <w:rPr>
                <w:rFonts w:cs="Verdana,Bold"/>
                <w:bCs/>
                <w:sz w:val="18"/>
                <w:szCs w:val="18"/>
              </w:rPr>
              <w:t>wie …</w:t>
            </w:r>
          </w:p>
          <w:p w:rsidR="0081317D" w:rsidRPr="0081317D" w:rsidRDefault="0081317D" w:rsidP="0081317D">
            <w:pPr>
              <w:autoSpaceDE w:val="0"/>
              <w:autoSpaceDN w:val="0"/>
              <w:adjustRightInd w:val="0"/>
              <w:spacing w:after="200" w:line="276" w:lineRule="auto"/>
              <w:rPr>
                <w:rFonts w:cs="Verdana,Bold"/>
                <w:bCs/>
                <w:sz w:val="18"/>
                <w:szCs w:val="18"/>
              </w:rPr>
            </w:pPr>
            <w:r w:rsidRPr="0081317D">
              <w:rPr>
                <w:rFonts w:cs="Verdana,Bold"/>
                <w:bCs/>
                <w:sz w:val="18"/>
                <w:szCs w:val="18"/>
              </w:rPr>
              <w:t>Allerdings will ich nicht…</w:t>
            </w:r>
          </w:p>
          <w:p w:rsidR="0081317D" w:rsidRPr="0081317D" w:rsidRDefault="0081317D" w:rsidP="0081317D">
            <w:pPr>
              <w:autoSpaceDE w:val="0"/>
              <w:autoSpaceDN w:val="0"/>
              <w:adjustRightInd w:val="0"/>
              <w:spacing w:after="200" w:line="276" w:lineRule="auto"/>
              <w:rPr>
                <w:rFonts w:cs="Verdana,Bold"/>
                <w:bCs/>
                <w:sz w:val="18"/>
                <w:szCs w:val="18"/>
              </w:rPr>
            </w:pPr>
            <w:r w:rsidRPr="0081317D">
              <w:rPr>
                <w:rFonts w:cs="Verdana,Bold"/>
                <w:bCs/>
                <w:sz w:val="18"/>
                <w:szCs w:val="18"/>
              </w:rPr>
              <w:t>und …</w:t>
            </w:r>
          </w:p>
        </w:tc>
      </w:tr>
    </w:tbl>
    <w:p w:rsidR="0081317D" w:rsidRPr="0081317D" w:rsidRDefault="0081317D" w:rsidP="0081317D">
      <w:pPr>
        <w:autoSpaceDE w:val="0"/>
        <w:autoSpaceDN w:val="0"/>
        <w:adjustRightInd w:val="0"/>
        <w:rPr>
          <w:rFonts w:asciiTheme="minorHAnsi" w:eastAsiaTheme="minorHAnsi" w:hAnsiTheme="minorHAnsi" w:cs="Verdana"/>
          <w:b/>
          <w:sz w:val="22"/>
          <w:szCs w:val="22"/>
          <w:lang w:eastAsia="en-US"/>
        </w:rPr>
      </w:pPr>
    </w:p>
    <w:p w:rsidR="0081317D" w:rsidRDefault="0081317D" w:rsidP="00F027E9">
      <w:pPr>
        <w:rPr>
          <w:rFonts w:asciiTheme="minorHAnsi" w:eastAsia="Arial Unicode MS" w:hAnsiTheme="minorHAnsi" w:cs="Arial Unicode MS"/>
          <w:b/>
          <w:color w:val="1F497D" w:themeColor="text2"/>
        </w:rPr>
      </w:pPr>
    </w:p>
    <w:p w:rsidR="004D7B5D" w:rsidRDefault="004D7B5D" w:rsidP="00F027E9">
      <w:pPr>
        <w:rPr>
          <w:rFonts w:asciiTheme="minorHAnsi" w:eastAsia="Arial Unicode MS" w:hAnsiTheme="minorHAnsi" w:cs="Arial Unicode MS"/>
          <w:b/>
          <w:color w:val="1F497D" w:themeColor="text2"/>
        </w:rPr>
      </w:pPr>
    </w:p>
    <w:p w:rsidR="004D7B5D" w:rsidRDefault="004D7B5D" w:rsidP="00F027E9">
      <w:pPr>
        <w:rPr>
          <w:rFonts w:asciiTheme="minorHAnsi" w:eastAsia="Arial Unicode MS" w:hAnsiTheme="minorHAnsi" w:cs="Arial Unicode MS"/>
          <w:b/>
          <w:color w:val="1F497D" w:themeColor="text2"/>
        </w:rPr>
      </w:pPr>
    </w:p>
    <w:p w:rsidR="0081317D" w:rsidRDefault="00143C69" w:rsidP="00F027E9">
      <w:pPr>
        <w:rPr>
          <w:rFonts w:asciiTheme="minorHAnsi" w:eastAsia="Arial Unicode MS" w:hAnsiTheme="minorHAnsi" w:cs="Arial Unicode MS"/>
          <w:b/>
          <w:color w:val="1F497D" w:themeColor="text2"/>
        </w:rPr>
      </w:pPr>
      <w:r>
        <w:rPr>
          <w:rFonts w:asciiTheme="minorHAnsi" w:eastAsia="Arial Unicode MS" w:hAnsiTheme="minorHAnsi" w:cs="Arial Unicode MS"/>
          <w:b/>
          <w:color w:val="1F497D" w:themeColor="text2"/>
        </w:rPr>
        <w:t>1.</w:t>
      </w:r>
      <w:r w:rsidR="00FF2834">
        <w:rPr>
          <w:rFonts w:asciiTheme="minorHAnsi" w:eastAsia="Arial Unicode MS" w:hAnsiTheme="minorHAnsi" w:cs="Arial Unicode MS"/>
          <w:b/>
          <w:color w:val="1F497D" w:themeColor="text2"/>
        </w:rPr>
        <w:t>5</w:t>
      </w:r>
      <w:r>
        <w:rPr>
          <w:rFonts w:asciiTheme="minorHAnsi" w:eastAsia="Arial Unicode MS" w:hAnsiTheme="minorHAnsi" w:cs="Arial Unicode MS"/>
          <w:b/>
          <w:color w:val="1F497D" w:themeColor="text2"/>
        </w:rPr>
        <w:t xml:space="preserve"> </w:t>
      </w:r>
      <w:r w:rsidR="0081317D">
        <w:rPr>
          <w:rFonts w:asciiTheme="minorHAnsi" w:eastAsia="Arial Unicode MS" w:hAnsiTheme="minorHAnsi" w:cs="Arial Unicode MS"/>
          <w:b/>
          <w:color w:val="1F497D" w:themeColor="text2"/>
        </w:rPr>
        <w:t>Kohäsionsmittel</w:t>
      </w:r>
    </w:p>
    <w:p w:rsidR="0081317D" w:rsidRDefault="0081317D" w:rsidP="00F027E9">
      <w:pPr>
        <w:rPr>
          <w:rFonts w:asciiTheme="minorHAnsi" w:eastAsia="Arial Unicode MS" w:hAnsiTheme="minorHAnsi" w:cs="Arial Unicode MS"/>
          <w:b/>
          <w:color w:val="1F497D" w:themeColor="text2"/>
        </w:rPr>
      </w:pPr>
    </w:p>
    <w:p w:rsidR="0081317D" w:rsidRPr="0081317D" w:rsidRDefault="0081317D" w:rsidP="0081317D">
      <w:pPr>
        <w:spacing w:after="200" w:line="276" w:lineRule="auto"/>
        <w:rPr>
          <w:rFonts w:asciiTheme="minorHAnsi" w:eastAsiaTheme="minorHAnsi" w:hAnsiTheme="minorHAnsi" w:cstheme="minorBidi"/>
          <w:lang w:eastAsia="en-US"/>
        </w:rPr>
      </w:pPr>
      <w:r w:rsidRPr="0081317D">
        <w:rPr>
          <w:rFonts w:asciiTheme="minorHAnsi" w:eastAsiaTheme="minorHAnsi" w:hAnsiTheme="minorHAnsi" w:cstheme="minorBidi"/>
          <w:lang w:eastAsia="en-US"/>
        </w:rPr>
        <w:t>Sprachliche Zeige- und Verknüpfungsmittel – man nennt sie auch Kohäsionsmittel – sorgen dafür, dass einzelne Sätze oder einzelne Textabschnitte zu einem nachvollziehbaren Gedanken verbunden werden und dass die Leserinnen und Leser im Text einen roten Faden wahrnehmen. Folgende Kohäsionsmittel werden häufig gebraucht:</w:t>
      </w:r>
      <w:r w:rsidRPr="0081317D">
        <w:rPr>
          <w:rFonts w:asciiTheme="minorHAnsi" w:eastAsiaTheme="minorHAnsi" w:hAnsiTheme="minorHAnsi" w:cstheme="minorBidi"/>
          <w:lang w:eastAsia="en-US"/>
        </w:rPr>
        <w:br/>
      </w:r>
    </w:p>
    <w:p w:rsidR="0081317D" w:rsidRPr="0081317D" w:rsidRDefault="0081317D" w:rsidP="0081317D">
      <w:pPr>
        <w:pBdr>
          <w:top w:val="single" w:sz="4" w:space="1" w:color="auto"/>
          <w:left w:val="single" w:sz="4" w:space="4" w:color="auto"/>
          <w:bottom w:val="single" w:sz="4" w:space="1" w:color="auto"/>
          <w:right w:val="single" w:sz="4" w:space="4" w:color="auto"/>
        </w:pBdr>
        <w:shd w:val="clear" w:color="auto" w:fill="D9D9D9" w:themeFill="background1" w:themeFillShade="D9"/>
        <w:spacing w:after="200" w:line="276" w:lineRule="auto"/>
        <w:ind w:left="720"/>
        <w:contextualSpacing/>
        <w:rPr>
          <w:rFonts w:asciiTheme="minorHAnsi" w:eastAsiaTheme="minorHAnsi" w:hAnsiTheme="minorHAnsi" w:cstheme="minorBidi"/>
          <w:sz w:val="18"/>
          <w:szCs w:val="18"/>
          <w:lang w:eastAsia="en-US"/>
        </w:rPr>
      </w:pPr>
      <w:r w:rsidRPr="0081317D">
        <w:rPr>
          <w:rFonts w:asciiTheme="minorHAnsi" w:eastAsiaTheme="minorHAnsi" w:hAnsiTheme="minorHAnsi" w:cstheme="minorBidi"/>
          <w:b/>
          <w:sz w:val="18"/>
          <w:szCs w:val="18"/>
          <w:highlight w:val="yellow"/>
          <w:lang w:eastAsia="en-US"/>
        </w:rPr>
        <w:t>Zeigemittel:</w:t>
      </w:r>
      <w:r w:rsidRPr="0081317D">
        <w:rPr>
          <w:rFonts w:asciiTheme="minorHAnsi" w:eastAsiaTheme="minorHAnsi" w:hAnsiTheme="minorHAnsi" w:cstheme="minorBidi"/>
          <w:sz w:val="18"/>
          <w:szCs w:val="18"/>
          <w:lang w:eastAsia="en-US"/>
        </w:rPr>
        <w:t xml:space="preserve"> Wortwiederholung; Pro-Formen (Pronomen: er, sie, es; mein, sein, ihr; das/dieses); Ersetzung (Oberbegriffe/Unterbegriffe</w:t>
      </w:r>
      <w:r>
        <w:rPr>
          <w:rFonts w:asciiTheme="minorHAnsi" w:eastAsiaTheme="minorHAnsi" w:hAnsiTheme="minorHAnsi" w:cstheme="minorBidi"/>
          <w:sz w:val="18"/>
          <w:szCs w:val="18"/>
          <w:lang w:eastAsia="en-US"/>
        </w:rPr>
        <w:t>/Synonyme</w:t>
      </w:r>
      <w:r w:rsidRPr="0081317D">
        <w:rPr>
          <w:rFonts w:asciiTheme="minorHAnsi" w:eastAsiaTheme="minorHAnsi" w:hAnsiTheme="minorHAnsi" w:cstheme="minorBidi"/>
          <w:sz w:val="18"/>
          <w:szCs w:val="18"/>
          <w:lang w:eastAsia="en-US"/>
        </w:rPr>
        <w:t>)</w:t>
      </w:r>
      <w:r w:rsidRPr="0081317D">
        <w:rPr>
          <w:rFonts w:asciiTheme="minorHAnsi" w:eastAsiaTheme="minorHAnsi" w:hAnsiTheme="minorHAnsi" w:cstheme="minorBidi"/>
          <w:sz w:val="18"/>
          <w:szCs w:val="18"/>
          <w:lang w:eastAsia="en-US"/>
        </w:rPr>
        <w:br/>
      </w:r>
      <w:r w:rsidRPr="0081317D">
        <w:rPr>
          <w:rFonts w:asciiTheme="minorHAnsi" w:eastAsiaTheme="minorHAnsi" w:hAnsiTheme="minorHAnsi" w:cstheme="minorBidi"/>
          <w:sz w:val="18"/>
          <w:szCs w:val="18"/>
          <w:lang w:eastAsia="en-US"/>
        </w:rPr>
        <w:br/>
      </w:r>
      <w:r w:rsidRPr="0081317D">
        <w:rPr>
          <w:rFonts w:asciiTheme="minorHAnsi" w:eastAsiaTheme="minorHAnsi" w:hAnsiTheme="minorHAnsi" w:cstheme="minorBidi"/>
          <w:b/>
          <w:sz w:val="18"/>
          <w:szCs w:val="18"/>
          <w:highlight w:val="green"/>
          <w:lang w:eastAsia="en-US"/>
        </w:rPr>
        <w:t>Verknüpfungsmittel:</w:t>
      </w:r>
      <w:r w:rsidRPr="0081317D">
        <w:rPr>
          <w:rFonts w:asciiTheme="minorHAnsi" w:eastAsiaTheme="minorHAnsi" w:hAnsiTheme="minorHAnsi" w:cstheme="minorBidi"/>
          <w:sz w:val="18"/>
          <w:szCs w:val="18"/>
          <w:lang w:eastAsia="en-US"/>
        </w:rPr>
        <w:t xml:space="preserve"> weil, dass, obwohl;  und, oder, aber, während; damit, somit, dabei, darum; wenn … dann, je … desto</w:t>
      </w:r>
      <w:r w:rsidRPr="0081317D">
        <w:rPr>
          <w:rFonts w:asciiTheme="minorHAnsi" w:eastAsiaTheme="minorHAnsi" w:hAnsiTheme="minorHAnsi" w:cstheme="minorBidi"/>
          <w:sz w:val="18"/>
          <w:szCs w:val="18"/>
          <w:lang w:eastAsia="en-US"/>
        </w:rPr>
        <w:br/>
      </w:r>
    </w:p>
    <w:p w:rsidR="0081317D" w:rsidRPr="0081317D" w:rsidRDefault="0081317D" w:rsidP="0081317D">
      <w:pPr>
        <w:pBdr>
          <w:top w:val="single" w:sz="4" w:space="1" w:color="auto"/>
          <w:left w:val="single" w:sz="4" w:space="4" w:color="auto"/>
          <w:bottom w:val="single" w:sz="4" w:space="1" w:color="auto"/>
          <w:right w:val="single" w:sz="4" w:space="4" w:color="auto"/>
        </w:pBdr>
        <w:shd w:val="clear" w:color="auto" w:fill="D9D9D9" w:themeFill="background1" w:themeFillShade="D9"/>
        <w:spacing w:after="200" w:line="276" w:lineRule="auto"/>
        <w:ind w:left="720"/>
        <w:contextualSpacing/>
        <w:rPr>
          <w:rFonts w:asciiTheme="minorHAnsi" w:eastAsiaTheme="minorHAnsi" w:hAnsiTheme="minorHAnsi" w:cstheme="minorBidi"/>
          <w:sz w:val="22"/>
          <w:szCs w:val="22"/>
          <w:lang w:eastAsia="en-US"/>
        </w:rPr>
      </w:pPr>
      <w:r w:rsidRPr="0081317D">
        <w:rPr>
          <w:rFonts w:asciiTheme="minorHAnsi" w:eastAsiaTheme="minorHAnsi" w:hAnsiTheme="minorHAnsi" w:cstheme="minorBidi"/>
          <w:b/>
          <w:sz w:val="18"/>
          <w:szCs w:val="18"/>
          <w:highlight w:val="cyan"/>
          <w:lang w:eastAsia="en-US"/>
        </w:rPr>
        <w:t>Textstrukturierende Mittel:</w:t>
      </w:r>
      <w:r w:rsidRPr="0081317D">
        <w:rPr>
          <w:rFonts w:asciiTheme="minorHAnsi" w:eastAsiaTheme="minorHAnsi" w:hAnsiTheme="minorHAnsi" w:cstheme="minorBidi"/>
          <w:sz w:val="18"/>
          <w:szCs w:val="18"/>
          <w:lang w:eastAsia="en-US"/>
        </w:rPr>
        <w:t xml:space="preserve"> erstens, zweitens, drittens; einerseits und andererseits, sowohl als auch; a), b); anschliessend, zum Schluss, schliesslich</w:t>
      </w:r>
      <w:r w:rsidRPr="0081317D">
        <w:rPr>
          <w:rFonts w:asciiTheme="minorHAnsi" w:eastAsiaTheme="minorHAnsi" w:hAnsiTheme="minorHAnsi" w:cstheme="minorBidi"/>
          <w:sz w:val="18"/>
          <w:szCs w:val="18"/>
          <w:lang w:eastAsia="en-US"/>
        </w:rPr>
        <w:br/>
      </w:r>
    </w:p>
    <w:p w:rsidR="0081317D" w:rsidRPr="0081317D" w:rsidRDefault="004D7B5D" w:rsidP="0081317D">
      <w:pPr>
        <w:spacing w:after="200" w:line="276" w:lineRule="auto"/>
        <w:ind w:left="786"/>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r>
    </w:p>
    <w:p w:rsidR="0081317D" w:rsidRDefault="009612AD" w:rsidP="009612AD">
      <w:pPr>
        <w:pStyle w:val="Listenabsatz"/>
        <w:numPr>
          <w:ilvl w:val="0"/>
          <w:numId w:val="4"/>
        </w:numPr>
        <w:rPr>
          <w:rFonts w:asciiTheme="minorHAnsi" w:eastAsia="Arial Unicode MS" w:hAnsiTheme="minorHAnsi" w:cs="Arial Unicode MS"/>
          <w:b/>
          <w:color w:val="1F497D" w:themeColor="text2"/>
          <w:sz w:val="28"/>
          <w:szCs w:val="28"/>
        </w:rPr>
      </w:pPr>
      <w:r w:rsidRPr="009612AD">
        <w:rPr>
          <w:rFonts w:asciiTheme="minorHAnsi" w:eastAsia="Arial Unicode MS" w:hAnsiTheme="minorHAnsi" w:cs="Arial Unicode MS"/>
          <w:b/>
          <w:color w:val="1F497D" w:themeColor="text2"/>
          <w:sz w:val="28"/>
          <w:szCs w:val="28"/>
        </w:rPr>
        <w:lastRenderedPageBreak/>
        <w:t>Informieren</w:t>
      </w:r>
    </w:p>
    <w:p w:rsidR="00143C69" w:rsidRDefault="00143C69" w:rsidP="00143C69">
      <w:pPr>
        <w:rPr>
          <w:rFonts w:asciiTheme="minorHAnsi" w:eastAsia="Arial Unicode MS" w:hAnsiTheme="minorHAnsi" w:cs="Arial Unicode MS"/>
          <w:b/>
          <w:color w:val="1F497D" w:themeColor="text2"/>
          <w:sz w:val="28"/>
          <w:szCs w:val="28"/>
        </w:rPr>
      </w:pPr>
    </w:p>
    <w:p w:rsidR="00143C69" w:rsidRDefault="00143C69" w:rsidP="00143C69">
      <w:pPr>
        <w:rPr>
          <w:rFonts w:asciiTheme="minorHAnsi" w:eastAsia="Arial Unicode MS" w:hAnsiTheme="minorHAnsi" w:cs="Arial Unicode MS"/>
          <w:b/>
          <w:color w:val="1F497D" w:themeColor="text2"/>
        </w:rPr>
      </w:pPr>
      <w:r>
        <w:rPr>
          <w:rFonts w:asciiTheme="minorHAnsi" w:eastAsia="Arial Unicode MS" w:hAnsiTheme="minorHAnsi" w:cs="Arial Unicode MS"/>
          <w:b/>
          <w:color w:val="1F497D" w:themeColor="text2"/>
        </w:rPr>
        <w:t xml:space="preserve">2.1 </w:t>
      </w:r>
      <w:r w:rsidRPr="00FC119E">
        <w:rPr>
          <w:rFonts w:asciiTheme="minorHAnsi" w:eastAsia="Arial Unicode MS" w:hAnsiTheme="minorHAnsi" w:cs="Arial Unicode MS"/>
          <w:b/>
          <w:color w:val="1F497D" w:themeColor="text2"/>
        </w:rPr>
        <w:t>Tatsachen festhalten</w:t>
      </w:r>
      <w:r w:rsidR="00D41F9A">
        <w:rPr>
          <w:rFonts w:asciiTheme="minorHAnsi" w:eastAsia="Arial Unicode MS" w:hAnsiTheme="minorHAnsi" w:cs="Arial Unicode MS"/>
          <w:b/>
          <w:color w:val="1F497D" w:themeColor="text2"/>
        </w:rPr>
        <w:br/>
      </w:r>
      <w:r w:rsidR="00D41F9A">
        <w:rPr>
          <w:rFonts w:asciiTheme="minorHAnsi" w:eastAsia="Arial Unicode MS" w:hAnsiTheme="minorHAnsi" w:cs="Arial Unicode MS"/>
          <w:b/>
          <w:color w:val="1F497D" w:themeColor="text2"/>
        </w:rPr>
        <w:br/>
      </w:r>
    </w:p>
    <w:tbl>
      <w:tblPr>
        <w:tblW w:w="0" w:type="auto"/>
        <w:tblCellMar>
          <w:left w:w="70" w:type="dxa"/>
          <w:right w:w="70" w:type="dxa"/>
        </w:tblCellMar>
        <w:tblLook w:val="0000" w:firstRow="0" w:lastRow="0" w:firstColumn="0" w:lastColumn="0" w:noHBand="0" w:noVBand="0"/>
      </w:tblPr>
      <w:tblGrid>
        <w:gridCol w:w="4605"/>
        <w:gridCol w:w="4605"/>
      </w:tblGrid>
      <w:tr w:rsidR="00D41F9A">
        <w:tc>
          <w:tcPr>
            <w:tcW w:w="4605" w:type="dxa"/>
          </w:tcPr>
          <w:p w:rsidR="00D41F9A" w:rsidRDefault="00D41F9A" w:rsidP="00D41F9A">
            <w:pPr>
              <w:spacing w:before="100" w:beforeAutospacing="1" w:after="100" w:afterAutospacing="1"/>
              <w:rPr>
                <w:rFonts w:asciiTheme="minorHAnsi" w:hAnsiTheme="minorHAnsi"/>
                <w:lang w:val="de-DE"/>
              </w:rPr>
            </w:pPr>
            <w:r>
              <w:rPr>
                <w:rFonts w:asciiTheme="minorHAnsi" w:hAnsiTheme="minorHAnsi"/>
                <w:lang w:val="de-DE"/>
              </w:rPr>
              <w:t>Fakt ist, dass …</w:t>
            </w:r>
            <w:r>
              <w:rPr>
                <w:rFonts w:asciiTheme="minorHAnsi" w:hAnsiTheme="minorHAnsi"/>
                <w:lang w:val="de-DE"/>
              </w:rPr>
              <w:br/>
            </w:r>
            <w:r w:rsidRPr="00D41F9A">
              <w:rPr>
                <w:rFonts w:asciiTheme="minorHAnsi" w:hAnsiTheme="minorHAnsi"/>
                <w:lang w:val="de-DE"/>
              </w:rPr>
              <w:t>Der Punkt ist, dass …</w:t>
            </w:r>
            <w:r>
              <w:rPr>
                <w:rFonts w:asciiTheme="minorHAnsi" w:hAnsiTheme="minorHAnsi"/>
                <w:lang w:val="de-DE"/>
              </w:rPr>
              <w:br/>
            </w:r>
            <w:r w:rsidRPr="00D41F9A">
              <w:rPr>
                <w:rFonts w:asciiTheme="minorHAnsi" w:hAnsiTheme="minorHAnsi"/>
                <w:lang w:val="de-DE"/>
              </w:rPr>
              <w:t>Das beweist, dass …</w:t>
            </w:r>
            <w:r>
              <w:rPr>
                <w:rFonts w:asciiTheme="minorHAnsi" w:hAnsiTheme="minorHAnsi"/>
                <w:lang w:val="de-DE"/>
              </w:rPr>
              <w:br/>
            </w:r>
            <w:r w:rsidRPr="00D41F9A">
              <w:rPr>
                <w:rFonts w:asciiTheme="minorHAnsi" w:hAnsiTheme="minorHAnsi"/>
                <w:lang w:val="de-DE"/>
              </w:rPr>
              <w:t>Fest steht, dass …</w:t>
            </w:r>
            <w:r>
              <w:rPr>
                <w:rFonts w:asciiTheme="minorHAnsi" w:hAnsiTheme="minorHAnsi"/>
                <w:lang w:val="de-DE"/>
              </w:rPr>
              <w:br/>
            </w:r>
            <w:r w:rsidRPr="00D41F9A">
              <w:rPr>
                <w:rFonts w:asciiTheme="minorHAnsi" w:hAnsiTheme="minorHAnsi"/>
                <w:lang w:val="de-DE"/>
              </w:rPr>
              <w:t>Es ist offensichtlich, dass …</w:t>
            </w:r>
            <w:r>
              <w:rPr>
                <w:rFonts w:asciiTheme="minorHAnsi" w:hAnsiTheme="minorHAnsi"/>
                <w:lang w:val="de-DE"/>
              </w:rPr>
              <w:br/>
            </w:r>
            <w:r w:rsidRPr="00D41F9A">
              <w:rPr>
                <w:rFonts w:asciiTheme="minorHAnsi" w:hAnsiTheme="minorHAnsi"/>
                <w:lang w:val="de-DE"/>
              </w:rPr>
              <w:t>Es ist sicher, dass …</w:t>
            </w:r>
          </w:p>
        </w:tc>
        <w:tc>
          <w:tcPr>
            <w:tcW w:w="4605" w:type="dxa"/>
          </w:tcPr>
          <w:p w:rsidR="00D41F9A" w:rsidRDefault="00D41F9A" w:rsidP="00D41F9A">
            <w:pPr>
              <w:spacing w:before="100" w:beforeAutospacing="1" w:after="100" w:afterAutospacing="1"/>
              <w:rPr>
                <w:rFonts w:asciiTheme="minorHAnsi" w:hAnsiTheme="minorHAnsi"/>
                <w:lang w:val="de-DE"/>
              </w:rPr>
            </w:pPr>
            <w:r>
              <w:rPr>
                <w:rFonts w:asciiTheme="minorHAnsi" w:hAnsiTheme="minorHAnsi"/>
                <w:lang w:val="de-DE"/>
              </w:rPr>
              <w:t>Es ist klar, dass …</w:t>
            </w:r>
            <w:r>
              <w:rPr>
                <w:rFonts w:asciiTheme="minorHAnsi" w:hAnsiTheme="minorHAnsi"/>
                <w:lang w:val="de-DE"/>
              </w:rPr>
              <w:br/>
            </w:r>
            <w:r w:rsidRPr="00D41F9A">
              <w:rPr>
                <w:rFonts w:asciiTheme="minorHAnsi" w:hAnsiTheme="minorHAnsi"/>
                <w:lang w:val="de-DE"/>
              </w:rPr>
              <w:t>Es gibt keinen Zweifel daran, dass …</w:t>
            </w:r>
            <w:r>
              <w:rPr>
                <w:rFonts w:asciiTheme="minorHAnsi" w:hAnsiTheme="minorHAnsi"/>
                <w:lang w:val="de-DE"/>
              </w:rPr>
              <w:br/>
            </w:r>
            <w:r w:rsidRPr="00D41F9A">
              <w:rPr>
                <w:rFonts w:asciiTheme="minorHAnsi" w:hAnsiTheme="minorHAnsi"/>
                <w:lang w:val="de-DE"/>
              </w:rPr>
              <w:t>Man kann festhalten, dass …</w:t>
            </w:r>
            <w:r w:rsidRPr="00D41F9A">
              <w:rPr>
                <w:rFonts w:asciiTheme="minorHAnsi" w:hAnsiTheme="minorHAnsi"/>
                <w:lang w:val="de-DE"/>
              </w:rPr>
              <w:tab/>
            </w:r>
            <w:r>
              <w:rPr>
                <w:rFonts w:asciiTheme="minorHAnsi" w:hAnsiTheme="minorHAnsi"/>
                <w:lang w:val="de-DE"/>
              </w:rPr>
              <w:br/>
            </w:r>
            <w:r w:rsidRPr="00D41F9A">
              <w:rPr>
                <w:rFonts w:asciiTheme="minorHAnsi" w:hAnsiTheme="minorHAnsi"/>
                <w:lang w:val="de-DE"/>
              </w:rPr>
              <w:t>Die Studie X bestätigt, dass</w:t>
            </w:r>
            <w:r>
              <w:rPr>
                <w:rFonts w:asciiTheme="minorHAnsi" w:hAnsiTheme="minorHAnsi"/>
                <w:lang w:val="de-DE"/>
              </w:rPr>
              <w:t xml:space="preserve"> …</w:t>
            </w:r>
            <w:r>
              <w:rPr>
                <w:rFonts w:asciiTheme="minorHAnsi" w:hAnsiTheme="minorHAnsi"/>
                <w:lang w:val="de-DE"/>
              </w:rPr>
              <w:br/>
              <w:t xml:space="preserve">Ich </w:t>
            </w:r>
            <w:proofErr w:type="spellStart"/>
            <w:r>
              <w:rPr>
                <w:rFonts w:asciiTheme="minorHAnsi" w:hAnsiTheme="minorHAnsi"/>
                <w:lang w:val="de-DE"/>
              </w:rPr>
              <w:t>weiss</w:t>
            </w:r>
            <w:proofErr w:type="spellEnd"/>
            <w:r>
              <w:rPr>
                <w:rFonts w:asciiTheme="minorHAnsi" w:hAnsiTheme="minorHAnsi"/>
                <w:lang w:val="de-DE"/>
              </w:rPr>
              <w:t>, wie/dass …</w:t>
            </w:r>
            <w:r w:rsidRPr="00D41F9A">
              <w:rPr>
                <w:rFonts w:asciiTheme="minorHAnsi" w:hAnsiTheme="minorHAnsi"/>
                <w:lang w:val="de-DE"/>
              </w:rPr>
              <w:tab/>
            </w:r>
          </w:p>
        </w:tc>
      </w:tr>
    </w:tbl>
    <w:p w:rsidR="009612AD" w:rsidRPr="00D41F9A" w:rsidRDefault="00D41F9A" w:rsidP="00143C69">
      <w:pPr>
        <w:spacing w:before="100" w:beforeAutospacing="1" w:after="100" w:afterAutospacing="1"/>
        <w:rPr>
          <w:rFonts w:asciiTheme="minorHAnsi" w:hAnsiTheme="minorHAnsi"/>
          <w:lang w:val="de-DE"/>
        </w:rPr>
      </w:pPr>
      <w:r>
        <w:rPr>
          <w:rFonts w:asciiTheme="minorHAnsi" w:hAnsiTheme="minorHAnsi"/>
          <w:lang w:val="de-DE"/>
        </w:rPr>
        <w:tab/>
      </w:r>
      <w:r>
        <w:rPr>
          <w:rFonts w:asciiTheme="minorHAnsi" w:hAnsiTheme="minorHAnsi"/>
          <w:lang w:val="de-DE"/>
        </w:rPr>
        <w:tab/>
      </w:r>
      <w:r>
        <w:rPr>
          <w:rFonts w:asciiTheme="minorHAnsi" w:hAnsiTheme="minorHAnsi"/>
          <w:lang w:val="de-DE"/>
        </w:rPr>
        <w:tab/>
      </w:r>
      <w:r>
        <w:rPr>
          <w:rFonts w:asciiTheme="minorHAnsi" w:hAnsiTheme="minorHAnsi"/>
          <w:lang w:val="de-DE"/>
        </w:rPr>
        <w:tab/>
      </w:r>
      <w:r>
        <w:rPr>
          <w:rFonts w:asciiTheme="minorHAnsi" w:hAnsiTheme="minorHAnsi"/>
          <w:lang w:val="de-DE"/>
        </w:rPr>
        <w:tab/>
      </w:r>
      <w:r>
        <w:rPr>
          <w:rFonts w:asciiTheme="minorHAnsi" w:hAnsiTheme="minorHAnsi"/>
          <w:lang w:val="de-DE"/>
        </w:rPr>
        <w:tab/>
      </w:r>
      <w:r>
        <w:rPr>
          <w:rFonts w:asciiTheme="minorHAnsi" w:hAnsiTheme="minorHAnsi"/>
          <w:lang w:val="de-DE"/>
        </w:rPr>
        <w:tab/>
      </w:r>
      <w:r w:rsidR="00143C69">
        <w:rPr>
          <w:rFonts w:asciiTheme="minorHAnsi" w:hAnsiTheme="minorHAnsi"/>
          <w:lang w:val="de-DE"/>
        </w:rPr>
        <w:br/>
      </w:r>
      <w:r w:rsidR="00143C69">
        <w:rPr>
          <w:rFonts w:asciiTheme="minorHAnsi" w:hAnsiTheme="minorHAnsi"/>
          <w:lang w:val="de-DE"/>
        </w:rPr>
        <w:br/>
      </w:r>
      <w:r w:rsidR="00143C69">
        <w:rPr>
          <w:rFonts w:asciiTheme="minorHAnsi" w:hAnsiTheme="minorHAnsi"/>
          <w:lang w:val="de-DE"/>
        </w:rPr>
        <w:br/>
      </w:r>
      <w:r w:rsidR="00143C69">
        <w:rPr>
          <w:rFonts w:asciiTheme="minorHAnsi" w:eastAsia="Arial Unicode MS" w:hAnsiTheme="minorHAnsi" w:cs="Arial Unicode MS"/>
          <w:b/>
          <w:color w:val="1F497D" w:themeColor="text2"/>
          <w:lang w:val="de-DE"/>
        </w:rPr>
        <w:t xml:space="preserve">2.2 </w:t>
      </w:r>
      <w:r w:rsidR="00143C69" w:rsidRPr="00143C69">
        <w:rPr>
          <w:rFonts w:asciiTheme="minorHAnsi" w:eastAsia="Arial Unicode MS" w:hAnsiTheme="minorHAnsi" w:cs="Arial Unicode MS"/>
          <w:b/>
          <w:color w:val="1F497D" w:themeColor="text2"/>
          <w:lang w:val="de-DE"/>
        </w:rPr>
        <w:t>Zusammenfassen</w:t>
      </w:r>
    </w:p>
    <w:p w:rsidR="00F027E9" w:rsidRPr="00143C69" w:rsidRDefault="009612AD" w:rsidP="00143C69">
      <w:pPr>
        <w:pBdr>
          <w:top w:val="single" w:sz="4" w:space="1" w:color="auto"/>
          <w:left w:val="single" w:sz="4" w:space="4" w:color="auto"/>
          <w:bottom w:val="single" w:sz="4" w:space="1" w:color="auto"/>
          <w:right w:val="single" w:sz="4" w:space="4" w:color="auto"/>
        </w:pBdr>
        <w:rPr>
          <w:rFonts w:asciiTheme="minorHAnsi" w:eastAsia="Arial Unicode MS" w:hAnsiTheme="minorHAnsi" w:cs="Arial Unicode MS"/>
        </w:rPr>
      </w:pPr>
      <w:r w:rsidRPr="00143C69">
        <w:rPr>
          <w:rFonts w:asciiTheme="minorHAnsi" w:eastAsia="Arial Unicode MS" w:hAnsiTheme="minorHAnsi" w:cs="Arial Unicode MS"/>
          <w:color w:val="1F497D" w:themeColor="text2"/>
          <w:sz w:val="28"/>
          <w:szCs w:val="28"/>
        </w:rPr>
        <w:t>TIK: Thema + Haupt</w:t>
      </w:r>
      <w:r w:rsidR="009F7827">
        <w:rPr>
          <w:rFonts w:asciiTheme="minorHAnsi" w:eastAsia="Arial Unicode MS" w:hAnsiTheme="minorHAnsi" w:cs="Arial Unicode MS"/>
          <w:color w:val="1F497D" w:themeColor="text2"/>
          <w:sz w:val="28"/>
          <w:szCs w:val="28"/>
        </w:rPr>
        <w:t>information zum Thema</w:t>
      </w:r>
      <w:r w:rsidRPr="00143C69">
        <w:rPr>
          <w:rFonts w:asciiTheme="minorHAnsi" w:eastAsia="Arial Unicode MS" w:hAnsiTheme="minorHAnsi" w:cs="Arial Unicode MS"/>
          <w:color w:val="1F497D" w:themeColor="text2"/>
          <w:sz w:val="28"/>
          <w:szCs w:val="28"/>
        </w:rPr>
        <w:t xml:space="preserve"> = Kernaussage</w:t>
      </w:r>
    </w:p>
    <w:p w:rsidR="00F027E9" w:rsidRPr="00F027E9" w:rsidRDefault="00F027E9" w:rsidP="00F027E9">
      <w:pPr>
        <w:rPr>
          <w:rFonts w:asciiTheme="minorHAnsi" w:eastAsia="Arial Unicode MS" w:hAnsiTheme="minorHAnsi" w:cs="Arial Unicode MS"/>
        </w:rPr>
      </w:pPr>
    </w:p>
    <w:p w:rsidR="009612AD" w:rsidRPr="009612AD" w:rsidRDefault="009612AD" w:rsidP="009612AD">
      <w:pPr>
        <w:rPr>
          <w:rFonts w:asciiTheme="minorHAnsi" w:eastAsia="Arial Unicode MS" w:hAnsiTheme="minorHAnsi" w:cs="Arial Unicode MS"/>
        </w:rPr>
      </w:pPr>
      <w:r w:rsidRPr="009612AD">
        <w:rPr>
          <w:rFonts w:asciiTheme="minorHAnsi" w:eastAsia="Arial Unicode MS" w:hAnsiTheme="minorHAnsi" w:cs="Arial Unicode MS"/>
        </w:rPr>
        <w:t xml:space="preserve">Wer einen Text versteht, hat dessen Kernaussagen gefunden oder selbst formuliert. Die Frage ist: Wie findet man die zentralen Aussagen? Wie unterscheidet man sie von Informationen, die eher vernachlässigt werden können? </w:t>
      </w:r>
    </w:p>
    <w:p w:rsidR="009612AD" w:rsidRDefault="009612AD" w:rsidP="009612AD">
      <w:pPr>
        <w:rPr>
          <w:rFonts w:asciiTheme="minorHAnsi" w:eastAsia="Arial Unicode MS" w:hAnsiTheme="minorHAnsi" w:cs="Arial Unicode MS"/>
        </w:rPr>
      </w:pPr>
    </w:p>
    <w:p w:rsidR="009612AD" w:rsidRDefault="009612AD" w:rsidP="009612AD">
      <w:pPr>
        <w:rPr>
          <w:rFonts w:asciiTheme="minorHAnsi" w:eastAsia="Arial Unicode MS" w:hAnsiTheme="minorHAnsi" w:cs="Arial Unicode MS"/>
        </w:rPr>
      </w:pPr>
      <w:r w:rsidRPr="009612AD">
        <w:rPr>
          <w:rFonts w:asciiTheme="minorHAnsi" w:eastAsia="Arial Unicode MS" w:hAnsiTheme="minorHAnsi" w:cs="Arial Unicode MS"/>
        </w:rPr>
        <w:t xml:space="preserve">Mit der folgenden Formel sollte genau das möglich sein: </w:t>
      </w:r>
      <w:r>
        <w:rPr>
          <w:rFonts w:asciiTheme="minorHAnsi" w:eastAsia="Arial Unicode MS" w:hAnsiTheme="minorHAnsi" w:cs="Arial Unicode MS"/>
        </w:rPr>
        <w:br/>
      </w:r>
    </w:p>
    <w:p w:rsidR="009612AD" w:rsidRPr="009612AD" w:rsidRDefault="009612AD" w:rsidP="009612AD">
      <w:pPr>
        <w:pBdr>
          <w:top w:val="single" w:sz="4" w:space="1" w:color="auto"/>
          <w:left w:val="single" w:sz="4" w:space="4" w:color="auto"/>
          <w:bottom w:val="single" w:sz="4" w:space="1" w:color="auto"/>
          <w:right w:val="single" w:sz="4" w:space="4" w:color="auto"/>
        </w:pBdr>
        <w:rPr>
          <w:rFonts w:asciiTheme="minorHAnsi" w:eastAsia="Arial Unicode MS" w:hAnsiTheme="minorHAnsi" w:cs="Arial Unicode MS"/>
        </w:rPr>
      </w:pPr>
      <w:r w:rsidRPr="009612AD">
        <w:rPr>
          <w:rFonts w:asciiTheme="minorHAnsi" w:eastAsia="Arial Unicode MS" w:hAnsiTheme="minorHAnsi" w:cs="Arial Unicode MS"/>
        </w:rPr>
        <w:t>Thema + Hauptinformation</w:t>
      </w:r>
      <w:r w:rsidR="009F7827">
        <w:rPr>
          <w:rFonts w:asciiTheme="minorHAnsi" w:eastAsia="Arial Unicode MS" w:hAnsiTheme="minorHAnsi" w:cs="Arial Unicode MS"/>
        </w:rPr>
        <w:t xml:space="preserve"> zum Thema</w:t>
      </w:r>
      <w:r w:rsidRPr="009612AD">
        <w:rPr>
          <w:rFonts w:asciiTheme="minorHAnsi" w:eastAsia="Arial Unicode MS" w:hAnsiTheme="minorHAnsi" w:cs="Arial Unicode MS"/>
        </w:rPr>
        <w:t xml:space="preserve"> = Kernaussage</w:t>
      </w:r>
    </w:p>
    <w:p w:rsidR="009612AD" w:rsidRDefault="009612AD" w:rsidP="009612AD">
      <w:pPr>
        <w:rPr>
          <w:rFonts w:asciiTheme="minorHAnsi" w:eastAsia="Arial Unicode MS" w:hAnsiTheme="minorHAnsi" w:cs="Arial Unicode MS"/>
        </w:rPr>
      </w:pPr>
    </w:p>
    <w:p w:rsidR="009612AD" w:rsidRPr="009612AD" w:rsidRDefault="009612AD" w:rsidP="009612AD">
      <w:pPr>
        <w:rPr>
          <w:rFonts w:asciiTheme="minorHAnsi" w:eastAsia="Arial Unicode MS" w:hAnsiTheme="minorHAnsi" w:cs="Arial Unicode MS"/>
        </w:rPr>
      </w:pPr>
      <w:r w:rsidRPr="009612AD">
        <w:rPr>
          <w:rFonts w:asciiTheme="minorHAnsi" w:eastAsia="Arial Unicode MS" w:hAnsiTheme="minorHAnsi" w:cs="Arial Unicode MS"/>
        </w:rPr>
        <w:t xml:space="preserve">Wie diese Formel angewendet wird, erläutern die Schritte 1-3, die Sie in Ihrem Kopf in dieser Reihenfolge wie eine Suchaufgabe lösen: </w:t>
      </w:r>
      <w:r w:rsidR="004D7B5D">
        <w:rPr>
          <w:rFonts w:asciiTheme="minorHAnsi" w:eastAsia="Arial Unicode MS" w:hAnsiTheme="minorHAnsi" w:cs="Arial Unicode MS"/>
        </w:rPr>
        <w:br/>
      </w:r>
    </w:p>
    <w:p w:rsidR="009612AD" w:rsidRDefault="009612AD" w:rsidP="009612AD">
      <w:pPr>
        <w:rPr>
          <w:rFonts w:asciiTheme="minorHAnsi" w:eastAsia="Arial Unicode MS" w:hAnsiTheme="minorHAnsi" w:cs="Arial Unicode MS"/>
        </w:rPr>
      </w:pPr>
    </w:p>
    <w:p w:rsidR="009612AD" w:rsidRDefault="009612AD" w:rsidP="009612AD">
      <w:pPr>
        <w:pBdr>
          <w:top w:val="single" w:sz="4" w:space="1" w:color="auto"/>
          <w:left w:val="single" w:sz="4" w:space="4" w:color="auto"/>
          <w:bottom w:val="single" w:sz="4" w:space="1" w:color="auto"/>
          <w:right w:val="single" w:sz="4" w:space="4" w:color="auto"/>
        </w:pBdr>
        <w:rPr>
          <w:rFonts w:asciiTheme="minorHAnsi" w:eastAsia="Arial Unicode MS" w:hAnsiTheme="minorHAnsi" w:cs="Arial Unicode MS"/>
          <w:i/>
        </w:rPr>
      </w:pPr>
    </w:p>
    <w:p w:rsidR="009612AD" w:rsidRPr="009612AD" w:rsidRDefault="009612AD" w:rsidP="009612AD">
      <w:pPr>
        <w:pBdr>
          <w:top w:val="single" w:sz="4" w:space="1" w:color="auto"/>
          <w:left w:val="single" w:sz="4" w:space="4" w:color="auto"/>
          <w:bottom w:val="single" w:sz="4" w:space="1" w:color="auto"/>
          <w:right w:val="single" w:sz="4" w:space="4" w:color="auto"/>
        </w:pBdr>
        <w:rPr>
          <w:rFonts w:asciiTheme="minorHAnsi" w:eastAsia="Arial Unicode MS" w:hAnsiTheme="minorHAnsi" w:cs="Arial Unicode MS"/>
        </w:rPr>
      </w:pPr>
      <w:r w:rsidRPr="009612AD">
        <w:rPr>
          <w:rFonts w:asciiTheme="minorHAnsi" w:eastAsia="Arial Unicode MS" w:hAnsiTheme="minorHAnsi" w:cs="Arial Unicode MS"/>
          <w:i/>
        </w:rPr>
        <w:t>Thema:</w:t>
      </w:r>
      <w:r w:rsidRPr="009612AD">
        <w:rPr>
          <w:rFonts w:asciiTheme="minorHAnsi" w:eastAsia="Arial Unicode MS" w:hAnsiTheme="minorHAnsi" w:cs="Arial Unicode MS"/>
        </w:rPr>
        <w:t xml:space="preserve"> Finden Sie heraus, worüber Sie in einem Text oder Textabschnitt am meisten erfahren. Zählen Sie, welche Nomen oder welche Wortgruppe am häufigsten vorkomm</w:t>
      </w:r>
      <w:r w:rsidR="009F7827">
        <w:rPr>
          <w:rFonts w:asciiTheme="minorHAnsi" w:eastAsia="Arial Unicode MS" w:hAnsiTheme="minorHAnsi" w:cs="Arial Unicode MS"/>
        </w:rPr>
        <w:t>en</w:t>
      </w:r>
      <w:r w:rsidRPr="009612AD">
        <w:rPr>
          <w:rFonts w:asciiTheme="minorHAnsi" w:eastAsia="Arial Unicode MS" w:hAnsiTheme="minorHAnsi" w:cs="Arial Unicode MS"/>
        </w:rPr>
        <w:t>. Das ist das Thema.</w:t>
      </w:r>
    </w:p>
    <w:p w:rsidR="009612AD" w:rsidRDefault="009612AD" w:rsidP="009612AD">
      <w:pPr>
        <w:pBdr>
          <w:top w:val="single" w:sz="4" w:space="1" w:color="auto"/>
          <w:left w:val="single" w:sz="4" w:space="4" w:color="auto"/>
          <w:bottom w:val="single" w:sz="4" w:space="1" w:color="auto"/>
          <w:right w:val="single" w:sz="4" w:space="4" w:color="auto"/>
        </w:pBdr>
        <w:rPr>
          <w:rFonts w:asciiTheme="minorHAnsi" w:eastAsia="Arial Unicode MS" w:hAnsiTheme="minorHAnsi" w:cs="Arial Unicode MS"/>
        </w:rPr>
      </w:pPr>
    </w:p>
    <w:p w:rsidR="009612AD" w:rsidRPr="009612AD" w:rsidRDefault="009612AD" w:rsidP="009612AD">
      <w:pPr>
        <w:pBdr>
          <w:top w:val="single" w:sz="4" w:space="1" w:color="auto"/>
          <w:left w:val="single" w:sz="4" w:space="4" w:color="auto"/>
          <w:bottom w:val="single" w:sz="4" w:space="1" w:color="auto"/>
          <w:right w:val="single" w:sz="4" w:space="4" w:color="auto"/>
        </w:pBdr>
        <w:rPr>
          <w:rFonts w:asciiTheme="minorHAnsi" w:eastAsia="Arial Unicode MS" w:hAnsiTheme="minorHAnsi" w:cs="Arial Unicode MS"/>
        </w:rPr>
      </w:pPr>
      <w:r w:rsidRPr="009612AD">
        <w:rPr>
          <w:rFonts w:asciiTheme="minorHAnsi" w:eastAsia="Arial Unicode MS" w:hAnsiTheme="minorHAnsi" w:cs="Arial Unicode MS"/>
          <w:i/>
        </w:rPr>
        <w:t>Hauptinformation:</w:t>
      </w:r>
      <w:r w:rsidRPr="009612AD">
        <w:rPr>
          <w:rFonts w:asciiTheme="minorHAnsi" w:eastAsia="Arial Unicode MS" w:hAnsiTheme="minorHAnsi" w:cs="Arial Unicode MS"/>
        </w:rPr>
        <w:t xml:space="preserve"> Finden Sie heraus, welche Information das Wichtigste zum Thema sagt.</w:t>
      </w:r>
    </w:p>
    <w:p w:rsidR="009612AD" w:rsidRDefault="009612AD" w:rsidP="009612AD">
      <w:pPr>
        <w:pBdr>
          <w:top w:val="single" w:sz="4" w:space="1" w:color="auto"/>
          <w:left w:val="single" w:sz="4" w:space="4" w:color="auto"/>
          <w:bottom w:val="single" w:sz="4" w:space="1" w:color="auto"/>
          <w:right w:val="single" w:sz="4" w:space="4" w:color="auto"/>
        </w:pBdr>
        <w:rPr>
          <w:rFonts w:asciiTheme="minorHAnsi" w:eastAsia="Arial Unicode MS" w:hAnsiTheme="minorHAnsi" w:cs="Arial Unicode MS"/>
        </w:rPr>
      </w:pPr>
    </w:p>
    <w:p w:rsidR="009612AD" w:rsidRPr="009612AD" w:rsidRDefault="009612AD" w:rsidP="009612AD">
      <w:pPr>
        <w:pBdr>
          <w:top w:val="single" w:sz="4" w:space="1" w:color="auto"/>
          <w:left w:val="single" w:sz="4" w:space="4" w:color="auto"/>
          <w:bottom w:val="single" w:sz="4" w:space="1" w:color="auto"/>
          <w:right w:val="single" w:sz="4" w:space="4" w:color="auto"/>
        </w:pBdr>
        <w:rPr>
          <w:rFonts w:asciiTheme="minorHAnsi" w:eastAsia="Arial Unicode MS" w:hAnsiTheme="minorHAnsi" w:cs="Arial Unicode MS"/>
        </w:rPr>
      </w:pPr>
      <w:r w:rsidRPr="009612AD">
        <w:rPr>
          <w:rFonts w:asciiTheme="minorHAnsi" w:eastAsia="Arial Unicode MS" w:hAnsiTheme="minorHAnsi" w:cs="Arial Unicode MS"/>
          <w:i/>
        </w:rPr>
        <w:t>Kernaussage:</w:t>
      </w:r>
      <w:r w:rsidRPr="009612AD">
        <w:rPr>
          <w:rFonts w:asciiTheme="minorHAnsi" w:eastAsia="Arial Unicode MS" w:hAnsiTheme="minorHAnsi" w:cs="Arial Unicode MS"/>
        </w:rPr>
        <w:t xml:space="preserve"> Verbinden Sie Thema und Hauptinformation. Das ist die Kernaussage.</w:t>
      </w:r>
    </w:p>
    <w:p w:rsidR="00F027E9" w:rsidRPr="00F027E9" w:rsidRDefault="00F027E9" w:rsidP="009612AD">
      <w:pPr>
        <w:pBdr>
          <w:top w:val="single" w:sz="4" w:space="1" w:color="auto"/>
          <w:left w:val="single" w:sz="4" w:space="4" w:color="auto"/>
          <w:bottom w:val="single" w:sz="4" w:space="1" w:color="auto"/>
          <w:right w:val="single" w:sz="4" w:space="4" w:color="auto"/>
        </w:pBdr>
        <w:rPr>
          <w:rFonts w:asciiTheme="minorHAnsi" w:eastAsia="Arial Unicode MS" w:hAnsiTheme="minorHAnsi" w:cs="Arial Unicode MS"/>
        </w:rPr>
      </w:pPr>
    </w:p>
    <w:p w:rsidR="00F027E9" w:rsidRPr="00F027E9" w:rsidRDefault="00F027E9" w:rsidP="009612AD">
      <w:pPr>
        <w:pBdr>
          <w:top w:val="single" w:sz="4" w:space="1" w:color="auto"/>
          <w:left w:val="single" w:sz="4" w:space="4" w:color="auto"/>
          <w:bottom w:val="single" w:sz="4" w:space="1" w:color="auto"/>
          <w:right w:val="single" w:sz="4" w:space="4" w:color="auto"/>
        </w:pBdr>
        <w:rPr>
          <w:rFonts w:asciiTheme="minorHAnsi" w:eastAsia="Arial Unicode MS" w:hAnsiTheme="minorHAnsi" w:cs="Arial Unicode MS"/>
        </w:rPr>
      </w:pPr>
    </w:p>
    <w:p w:rsidR="00F027E9" w:rsidRPr="00F027E9" w:rsidRDefault="00F027E9" w:rsidP="00F027E9">
      <w:pPr>
        <w:rPr>
          <w:rFonts w:asciiTheme="minorHAnsi" w:eastAsia="Arial Unicode MS" w:hAnsiTheme="minorHAnsi" w:cs="Arial Unicode MS"/>
        </w:rPr>
      </w:pPr>
    </w:p>
    <w:p w:rsidR="00FB061B" w:rsidRPr="009F7827" w:rsidRDefault="00FB061B" w:rsidP="00FB061B">
      <w:pPr>
        <w:rPr>
          <w:rFonts w:asciiTheme="minorHAnsi" w:eastAsia="Arial Unicode MS" w:hAnsiTheme="minorHAnsi" w:cs="Arial Unicode MS"/>
          <w:sz w:val="20"/>
          <w:szCs w:val="20"/>
        </w:rPr>
      </w:pPr>
      <w:r w:rsidRPr="009F7827">
        <w:rPr>
          <w:rFonts w:asciiTheme="minorHAnsi" w:eastAsia="Arial Unicode MS" w:hAnsiTheme="minorHAnsi" w:cs="Arial Unicode MS"/>
          <w:sz w:val="20"/>
          <w:szCs w:val="20"/>
        </w:rPr>
        <w:lastRenderedPageBreak/>
        <w:t>Literatur:</w:t>
      </w:r>
    </w:p>
    <w:p w:rsidR="00FB061B" w:rsidRPr="00FB061B" w:rsidRDefault="00FB061B" w:rsidP="00FB061B">
      <w:pPr>
        <w:rPr>
          <w:rFonts w:asciiTheme="minorHAnsi" w:eastAsia="Arial Unicode MS" w:hAnsiTheme="minorHAnsi" w:cs="Arial Unicode MS"/>
          <w:sz w:val="20"/>
          <w:szCs w:val="20"/>
        </w:rPr>
      </w:pPr>
      <w:r w:rsidRPr="009F7827">
        <w:rPr>
          <w:rFonts w:asciiTheme="minorHAnsi" w:eastAsia="Arial Unicode MS" w:hAnsiTheme="minorHAnsi" w:cs="Arial Unicode MS"/>
          <w:sz w:val="20"/>
          <w:szCs w:val="20"/>
        </w:rPr>
        <w:t xml:space="preserve">Philipp, Maik et al. </w:t>
      </w:r>
      <w:r w:rsidRPr="00FB061B">
        <w:rPr>
          <w:rFonts w:asciiTheme="minorHAnsi" w:eastAsia="Arial Unicode MS" w:hAnsiTheme="minorHAnsi" w:cs="Arial Unicode MS"/>
          <w:sz w:val="20"/>
          <w:szCs w:val="20"/>
        </w:rPr>
        <w:t xml:space="preserve">(2014). </w:t>
      </w:r>
      <w:r w:rsidRPr="004D7B5D">
        <w:rPr>
          <w:rFonts w:asciiTheme="minorHAnsi" w:eastAsia="Arial Unicode MS" w:hAnsiTheme="minorHAnsi" w:cs="Arial Unicode MS"/>
          <w:i/>
          <w:sz w:val="20"/>
          <w:szCs w:val="20"/>
        </w:rPr>
        <w:t>Kooperatives Lesen. Lesefluss, Leseverstehen und Lesestrategien verbessern</w:t>
      </w:r>
      <w:r w:rsidRPr="00FB061B">
        <w:rPr>
          <w:rFonts w:asciiTheme="minorHAnsi" w:eastAsia="Arial Unicode MS" w:hAnsiTheme="minorHAnsi" w:cs="Arial Unicode MS"/>
          <w:sz w:val="20"/>
          <w:szCs w:val="20"/>
        </w:rPr>
        <w:t xml:space="preserve">. Seelze: Klett – </w:t>
      </w:r>
      <w:proofErr w:type="spellStart"/>
      <w:r w:rsidRPr="00FB061B">
        <w:rPr>
          <w:rFonts w:asciiTheme="minorHAnsi" w:eastAsia="Arial Unicode MS" w:hAnsiTheme="minorHAnsi" w:cs="Arial Unicode MS"/>
          <w:sz w:val="20"/>
          <w:szCs w:val="20"/>
        </w:rPr>
        <w:t>Kallmeyer</w:t>
      </w:r>
      <w:proofErr w:type="spellEnd"/>
      <w:r w:rsidRPr="00FB061B">
        <w:rPr>
          <w:rFonts w:asciiTheme="minorHAnsi" w:eastAsia="Arial Unicode MS" w:hAnsiTheme="minorHAnsi" w:cs="Arial Unicode MS"/>
          <w:sz w:val="20"/>
          <w:szCs w:val="20"/>
        </w:rPr>
        <w:t>.</w:t>
      </w:r>
    </w:p>
    <w:p w:rsidR="009612AD" w:rsidRPr="00FB061B" w:rsidRDefault="009612AD" w:rsidP="009612AD">
      <w:pPr>
        <w:rPr>
          <w:rFonts w:asciiTheme="minorHAnsi" w:eastAsia="Arial Unicode MS" w:hAnsiTheme="minorHAnsi" w:cs="Arial Unicode MS"/>
          <w:sz w:val="20"/>
          <w:szCs w:val="20"/>
        </w:rPr>
      </w:pPr>
    </w:p>
    <w:p w:rsidR="00F027E9" w:rsidRPr="00FB061B" w:rsidRDefault="00F027E9" w:rsidP="00F027E9">
      <w:pPr>
        <w:rPr>
          <w:rFonts w:asciiTheme="minorHAnsi" w:eastAsia="Arial Unicode MS" w:hAnsiTheme="minorHAnsi" w:cs="Arial Unicode MS"/>
        </w:rPr>
      </w:pPr>
    </w:p>
    <w:p w:rsidR="00F027E9" w:rsidRPr="00FB061B" w:rsidRDefault="00F027E9" w:rsidP="00F027E9">
      <w:pPr>
        <w:rPr>
          <w:rFonts w:asciiTheme="minorHAnsi" w:eastAsia="Arial Unicode MS" w:hAnsiTheme="minorHAnsi" w:cs="Arial Unicode MS"/>
        </w:rPr>
      </w:pPr>
    </w:p>
    <w:p w:rsidR="002615D1" w:rsidRDefault="00143C69" w:rsidP="002615D1">
      <w:pPr>
        <w:rPr>
          <w:rFonts w:asciiTheme="minorHAnsi" w:eastAsia="Arial Unicode MS" w:hAnsiTheme="minorHAnsi" w:cs="Arial Unicode MS"/>
          <w:b/>
          <w:color w:val="1F497D" w:themeColor="text2"/>
        </w:rPr>
      </w:pPr>
      <w:r>
        <w:rPr>
          <w:rFonts w:asciiTheme="minorHAnsi" w:eastAsia="Arial Unicode MS" w:hAnsiTheme="minorHAnsi" w:cs="Arial Unicode MS"/>
          <w:b/>
          <w:color w:val="1F497D" w:themeColor="text2"/>
        </w:rPr>
        <w:t xml:space="preserve">2.3 </w:t>
      </w:r>
      <w:r w:rsidR="002615D1">
        <w:rPr>
          <w:rFonts w:asciiTheme="minorHAnsi" w:eastAsia="Arial Unicode MS" w:hAnsiTheme="minorHAnsi" w:cs="Arial Unicode MS"/>
          <w:b/>
          <w:color w:val="1F497D" w:themeColor="text2"/>
        </w:rPr>
        <w:t>Textstrukturierende sprachliche Mittel</w:t>
      </w:r>
    </w:p>
    <w:p w:rsidR="002615D1" w:rsidRPr="002615D1" w:rsidRDefault="002615D1" w:rsidP="002615D1">
      <w:pPr>
        <w:rPr>
          <w:rFonts w:asciiTheme="minorHAnsi" w:eastAsia="Arial Unicode MS" w:hAnsiTheme="minorHAnsi" w:cs="Arial Unicode MS"/>
          <w:b/>
          <w:color w:val="1F497D" w:themeColor="text2"/>
        </w:rPr>
      </w:pPr>
    </w:p>
    <w:p w:rsidR="002615D1" w:rsidRPr="002615D1" w:rsidRDefault="002615D1" w:rsidP="002615D1">
      <w:pPr>
        <w:rPr>
          <w:rFonts w:asciiTheme="minorHAnsi" w:eastAsia="Arial Unicode MS" w:hAnsiTheme="minorHAnsi" w:cs="Arial Unicode MS"/>
        </w:rPr>
      </w:pPr>
      <w:r w:rsidRPr="002615D1">
        <w:rPr>
          <w:rFonts w:asciiTheme="minorHAnsi" w:eastAsia="Arial Unicode MS" w:hAnsiTheme="minorHAnsi" w:cs="Arial Unicode MS"/>
        </w:rPr>
        <w:t xml:space="preserve">Es gibt sprachliche Mittel, die der Textstrukturierung dienen. </w:t>
      </w:r>
    </w:p>
    <w:p w:rsidR="002615D1" w:rsidRPr="002615D1" w:rsidRDefault="002615D1" w:rsidP="002615D1">
      <w:pPr>
        <w:rPr>
          <w:rFonts w:asciiTheme="minorHAnsi" w:eastAsia="Arial Unicode MS" w:hAnsiTheme="minorHAnsi" w:cs="Arial Unicode MS"/>
        </w:rPr>
      </w:pPr>
      <w:r w:rsidRPr="002615D1">
        <w:rPr>
          <w:rFonts w:asciiTheme="minorHAnsi" w:eastAsia="Arial Unicode MS" w:hAnsiTheme="minorHAnsi" w:cs="Arial Unicode MS"/>
        </w:rPr>
        <w:t xml:space="preserve">Beispiele sind: Am Anfang/zunächst, im Folgenden/anschliessend, zum Schluss/schliesslich; erstens ..., zweitens ...; zum einen ..., zum anderen ...; einerseits ..., andererseits ...; 1. ..., 2. ..., 3. ...; a) ..., b) </w:t>
      </w:r>
      <w:proofErr w:type="gramStart"/>
      <w:r w:rsidRPr="002615D1">
        <w:rPr>
          <w:rFonts w:asciiTheme="minorHAnsi" w:eastAsia="Arial Unicode MS" w:hAnsiTheme="minorHAnsi" w:cs="Arial Unicode MS"/>
        </w:rPr>
        <w:t>... ;</w:t>
      </w:r>
      <w:proofErr w:type="gramEnd"/>
    </w:p>
    <w:p w:rsidR="002615D1" w:rsidRPr="002615D1" w:rsidRDefault="002615D1" w:rsidP="002615D1">
      <w:pPr>
        <w:rPr>
          <w:rFonts w:asciiTheme="minorHAnsi" w:eastAsia="Arial Unicode MS" w:hAnsiTheme="minorHAnsi" w:cs="Arial Unicode MS"/>
        </w:rPr>
      </w:pPr>
      <w:r>
        <w:rPr>
          <w:rFonts w:asciiTheme="minorHAnsi" w:eastAsia="Arial Unicode MS" w:hAnsiTheme="minorHAnsi" w:cs="Arial Unicode MS"/>
        </w:rPr>
        <w:br/>
      </w:r>
      <w:r w:rsidR="00D41F9A">
        <w:rPr>
          <w:rFonts w:asciiTheme="minorHAnsi" w:eastAsia="Arial Unicode MS" w:hAnsiTheme="minorHAnsi" w:cs="Arial Unicode MS"/>
        </w:rPr>
        <w:t>(</w:t>
      </w:r>
      <w:r w:rsidRPr="002615D1">
        <w:rPr>
          <w:rFonts w:asciiTheme="minorHAnsi" w:eastAsia="Arial Unicode MS" w:hAnsiTheme="minorHAnsi" w:cs="Arial Unicode MS"/>
        </w:rPr>
        <w:t xml:space="preserve">Neben diesen </w:t>
      </w:r>
      <w:r>
        <w:rPr>
          <w:rFonts w:asciiTheme="minorHAnsi" w:eastAsia="Arial Unicode MS" w:hAnsiTheme="minorHAnsi" w:cs="Arial Unicode MS"/>
        </w:rPr>
        <w:t>M</w:t>
      </w:r>
      <w:r w:rsidRPr="002615D1">
        <w:rPr>
          <w:rFonts w:asciiTheme="minorHAnsi" w:eastAsia="Arial Unicode MS" w:hAnsiTheme="minorHAnsi" w:cs="Arial Unicode MS"/>
        </w:rPr>
        <w:t xml:space="preserve">itteln zur Textstrukturierung gibt es natürlich </w:t>
      </w:r>
      <w:r>
        <w:rPr>
          <w:rFonts w:asciiTheme="minorHAnsi" w:eastAsia="Arial Unicode MS" w:hAnsiTheme="minorHAnsi" w:cs="Arial Unicode MS"/>
        </w:rPr>
        <w:t>auch</w:t>
      </w:r>
      <w:r w:rsidRPr="002615D1">
        <w:rPr>
          <w:rFonts w:asciiTheme="minorHAnsi" w:eastAsia="Arial Unicode MS" w:hAnsiTheme="minorHAnsi" w:cs="Arial Unicode MS"/>
        </w:rPr>
        <w:t xml:space="preserve"> grafische Mittel, um einen Text zu strukturieren, so die Absatzgliederung, Einrückung von Textteilen, Spiegelstriche</w:t>
      </w:r>
      <w:r>
        <w:rPr>
          <w:rFonts w:asciiTheme="minorHAnsi" w:eastAsia="Arial Unicode MS" w:hAnsiTheme="minorHAnsi" w:cs="Arial Unicode MS"/>
        </w:rPr>
        <w:t>.</w:t>
      </w:r>
      <w:r w:rsidR="00D41F9A">
        <w:rPr>
          <w:rFonts w:asciiTheme="minorHAnsi" w:eastAsia="Arial Unicode MS" w:hAnsiTheme="minorHAnsi" w:cs="Arial Unicode MS"/>
        </w:rPr>
        <w:t>)</w:t>
      </w:r>
    </w:p>
    <w:p w:rsidR="002615D1" w:rsidRPr="002615D1" w:rsidRDefault="002615D1" w:rsidP="002615D1">
      <w:pPr>
        <w:rPr>
          <w:rFonts w:asciiTheme="minorHAnsi" w:eastAsia="Arial Unicode MS" w:hAnsiTheme="minorHAnsi" w:cs="Arial Unicode MS"/>
          <w:b/>
        </w:rPr>
      </w:pPr>
    </w:p>
    <w:p w:rsidR="002615D1" w:rsidRPr="00FB061B" w:rsidRDefault="002615D1" w:rsidP="002615D1">
      <w:pPr>
        <w:rPr>
          <w:rFonts w:asciiTheme="minorHAnsi" w:eastAsia="Arial Unicode MS" w:hAnsiTheme="minorHAnsi" w:cs="Arial Unicode MS"/>
          <w:b/>
          <w:color w:val="1F497D" w:themeColor="text2"/>
        </w:rPr>
      </w:pPr>
      <w:r w:rsidRPr="002615D1">
        <w:rPr>
          <w:rFonts w:asciiTheme="minorHAnsi" w:eastAsia="Arial Unicode MS" w:hAnsiTheme="minorHAnsi" w:cs="Arial Unicode MS"/>
          <w:b/>
          <w:color w:val="1F497D" w:themeColor="text2"/>
        </w:rPr>
        <w:t xml:space="preserve">  </w:t>
      </w:r>
    </w:p>
    <w:p w:rsidR="00F027E9" w:rsidRDefault="00F027E9" w:rsidP="00F1785C">
      <w:pPr>
        <w:rPr>
          <w:rFonts w:asciiTheme="minorHAnsi" w:eastAsia="Arial Unicode MS" w:hAnsiTheme="minorHAnsi" w:cs="Arial Unicode MS"/>
          <w:b/>
          <w:color w:val="1F497D" w:themeColor="text2"/>
          <w:lang w:val="de-DE"/>
        </w:rPr>
      </w:pPr>
    </w:p>
    <w:p w:rsidR="00F1785C" w:rsidRPr="00F1785C" w:rsidRDefault="00F1785C" w:rsidP="00F1785C">
      <w:pPr>
        <w:pStyle w:val="Listenabsatz"/>
        <w:numPr>
          <w:ilvl w:val="0"/>
          <w:numId w:val="4"/>
        </w:numPr>
        <w:rPr>
          <w:rFonts w:asciiTheme="minorHAnsi" w:eastAsia="Arial Unicode MS" w:hAnsiTheme="minorHAnsi" w:cs="Arial Unicode MS"/>
          <w:b/>
          <w:color w:val="1F497D" w:themeColor="text2"/>
          <w:sz w:val="28"/>
          <w:szCs w:val="28"/>
        </w:rPr>
      </w:pPr>
      <w:r w:rsidRPr="00F1785C">
        <w:rPr>
          <w:rFonts w:asciiTheme="minorHAnsi" w:eastAsia="Arial Unicode MS" w:hAnsiTheme="minorHAnsi" w:cs="Arial Unicode MS"/>
          <w:b/>
          <w:color w:val="1F497D" w:themeColor="text2"/>
          <w:sz w:val="28"/>
          <w:szCs w:val="28"/>
          <w:lang w:val="de-DE"/>
        </w:rPr>
        <w:t>Korresp</w:t>
      </w:r>
      <w:r>
        <w:rPr>
          <w:rFonts w:asciiTheme="minorHAnsi" w:eastAsia="Arial Unicode MS" w:hAnsiTheme="minorHAnsi" w:cs="Arial Unicode MS"/>
          <w:b/>
          <w:color w:val="1F497D" w:themeColor="text2"/>
          <w:sz w:val="28"/>
          <w:szCs w:val="28"/>
          <w:lang w:val="de-DE"/>
        </w:rPr>
        <w:t>o</w:t>
      </w:r>
      <w:r w:rsidRPr="00F1785C">
        <w:rPr>
          <w:rFonts w:asciiTheme="minorHAnsi" w:eastAsia="Arial Unicode MS" w:hAnsiTheme="minorHAnsi" w:cs="Arial Unicode MS"/>
          <w:b/>
          <w:color w:val="1F497D" w:themeColor="text2"/>
          <w:sz w:val="28"/>
          <w:szCs w:val="28"/>
          <w:lang w:val="de-DE"/>
        </w:rPr>
        <w:t>ndieren</w:t>
      </w:r>
    </w:p>
    <w:p w:rsidR="00F1785C" w:rsidRDefault="00F1785C" w:rsidP="00F1785C">
      <w:pPr>
        <w:rPr>
          <w:rFonts w:asciiTheme="minorHAnsi" w:eastAsia="Arial Unicode MS" w:hAnsiTheme="minorHAnsi" w:cs="Arial Unicode MS"/>
          <w:b/>
          <w:color w:val="1F497D" w:themeColor="text2"/>
          <w:sz w:val="28"/>
          <w:szCs w:val="28"/>
        </w:rPr>
      </w:pPr>
    </w:p>
    <w:p w:rsidR="00A10286" w:rsidRPr="00F1785C" w:rsidRDefault="00A10286" w:rsidP="00F1785C">
      <w:pPr>
        <w:rPr>
          <w:rFonts w:asciiTheme="minorHAnsi" w:eastAsia="Arial Unicode MS" w:hAnsiTheme="minorHAnsi" w:cs="Arial Unicode MS"/>
          <w:b/>
          <w:color w:val="1F497D" w:themeColor="text2"/>
          <w:sz w:val="28"/>
          <w:szCs w:val="28"/>
        </w:rPr>
      </w:pPr>
    </w:p>
    <w:p w:rsidR="00F027E9" w:rsidRDefault="00CF38D7" w:rsidP="00F027E9">
      <w:pPr>
        <w:rPr>
          <w:rFonts w:asciiTheme="minorHAnsi" w:eastAsia="Arial Unicode MS" w:hAnsiTheme="minorHAnsi" w:cs="Arial Unicode MS"/>
        </w:rPr>
      </w:pPr>
      <w:hyperlink r:id="rId9" w:history="1">
        <w:r w:rsidR="00BF34D9" w:rsidRPr="00305303">
          <w:rPr>
            <w:rStyle w:val="Hyperlink"/>
            <w:rFonts w:asciiTheme="minorHAnsi" w:eastAsia="Arial Unicode MS" w:hAnsiTheme="minorHAnsi" w:cs="Arial Unicode MS"/>
          </w:rPr>
          <w:t>http://newsletter-directpoint.post.ch/de/newsletter/03-2015/02-geschaeftskorrespondenz-so-schreibt-man-heute.html</w:t>
        </w:r>
      </w:hyperlink>
    </w:p>
    <w:p w:rsidR="00A10286" w:rsidRPr="00FB061B" w:rsidRDefault="00A10286" w:rsidP="00F027E9">
      <w:pPr>
        <w:rPr>
          <w:rFonts w:asciiTheme="minorHAnsi" w:eastAsia="Arial Unicode MS" w:hAnsiTheme="minorHAnsi" w:cs="Arial Unicode MS"/>
        </w:rPr>
      </w:pPr>
    </w:p>
    <w:p w:rsidR="00F027E9" w:rsidRDefault="00CF38D7" w:rsidP="00F027E9">
      <w:pPr>
        <w:rPr>
          <w:rFonts w:asciiTheme="minorHAnsi" w:eastAsia="Arial Unicode MS" w:hAnsiTheme="minorHAnsi" w:cs="Arial Unicode MS"/>
        </w:rPr>
      </w:pPr>
      <w:hyperlink r:id="rId10" w:history="1">
        <w:r w:rsidR="00143C69" w:rsidRPr="00BC7F3C">
          <w:rPr>
            <w:rStyle w:val="Hyperlink"/>
            <w:rFonts w:asciiTheme="minorHAnsi" w:eastAsia="Arial Unicode MS" w:hAnsiTheme="minorHAnsi" w:cs="Arial Unicode MS"/>
          </w:rPr>
          <w:t>http://oneoffixx.com/video-freeware-textbausteine-in-outlook-ch/</w:t>
        </w:r>
      </w:hyperlink>
    </w:p>
    <w:p w:rsidR="00143C69" w:rsidRDefault="00143C69" w:rsidP="00F027E9">
      <w:pPr>
        <w:rPr>
          <w:rFonts w:asciiTheme="minorHAnsi" w:eastAsia="Arial Unicode MS" w:hAnsiTheme="minorHAnsi" w:cs="Arial Unicode MS"/>
        </w:rPr>
      </w:pPr>
    </w:p>
    <w:p w:rsidR="00143C69" w:rsidRDefault="00CF38D7" w:rsidP="00F027E9">
      <w:pPr>
        <w:rPr>
          <w:rFonts w:asciiTheme="minorHAnsi" w:eastAsia="Arial Unicode MS" w:hAnsiTheme="minorHAnsi" w:cs="Arial Unicode MS"/>
        </w:rPr>
      </w:pPr>
      <w:hyperlink r:id="rId11" w:history="1">
        <w:r w:rsidR="00143C69" w:rsidRPr="00BC7F3C">
          <w:rPr>
            <w:rStyle w:val="Hyperlink"/>
            <w:rFonts w:asciiTheme="minorHAnsi" w:eastAsia="Arial Unicode MS" w:hAnsiTheme="minorHAnsi" w:cs="Arial Unicode MS"/>
          </w:rPr>
          <w:t>https://www.ktipp.ch/service/musterbriefe/</w:t>
        </w:r>
      </w:hyperlink>
    </w:p>
    <w:p w:rsidR="00143C69" w:rsidRPr="00FB061B" w:rsidRDefault="00143C69" w:rsidP="00F027E9">
      <w:pPr>
        <w:rPr>
          <w:rFonts w:asciiTheme="minorHAnsi" w:eastAsia="Arial Unicode MS" w:hAnsiTheme="minorHAnsi" w:cs="Arial Unicode MS"/>
        </w:rPr>
      </w:pPr>
    </w:p>
    <w:p w:rsidR="00F027E9" w:rsidRPr="00FB061B" w:rsidRDefault="00F027E9" w:rsidP="00F027E9">
      <w:pPr>
        <w:rPr>
          <w:rFonts w:asciiTheme="minorHAnsi" w:eastAsia="Arial Unicode MS" w:hAnsiTheme="minorHAnsi" w:cs="Arial Unicode MS"/>
        </w:rPr>
      </w:pPr>
    </w:p>
    <w:p w:rsidR="00F027E9" w:rsidRPr="00FB061B" w:rsidRDefault="00F027E9" w:rsidP="00F027E9">
      <w:pPr>
        <w:rPr>
          <w:rFonts w:asciiTheme="minorHAnsi" w:eastAsia="Arial Unicode MS" w:hAnsiTheme="minorHAnsi" w:cs="Arial Unicode MS"/>
        </w:rPr>
      </w:pPr>
    </w:p>
    <w:p w:rsidR="00F027E9" w:rsidRPr="00FB061B" w:rsidRDefault="00F027E9" w:rsidP="00F027E9">
      <w:pPr>
        <w:rPr>
          <w:rFonts w:asciiTheme="minorHAnsi" w:eastAsia="Arial Unicode MS" w:hAnsiTheme="minorHAnsi" w:cs="Arial Unicode MS"/>
        </w:rPr>
      </w:pPr>
    </w:p>
    <w:p w:rsidR="00F027E9" w:rsidRPr="007105C3" w:rsidRDefault="007105C3" w:rsidP="007105C3">
      <w:pPr>
        <w:pStyle w:val="Listenabsatz"/>
        <w:numPr>
          <w:ilvl w:val="0"/>
          <w:numId w:val="4"/>
        </w:numPr>
        <w:rPr>
          <w:rFonts w:asciiTheme="minorHAnsi" w:eastAsia="Arial Unicode MS" w:hAnsiTheme="minorHAnsi" w:cs="Arial Unicode MS"/>
          <w:b/>
          <w:color w:val="1F497D" w:themeColor="text2"/>
          <w:sz w:val="28"/>
          <w:szCs w:val="28"/>
        </w:rPr>
      </w:pPr>
      <w:r w:rsidRPr="007105C3">
        <w:rPr>
          <w:rFonts w:asciiTheme="minorHAnsi" w:eastAsia="Arial Unicode MS" w:hAnsiTheme="minorHAnsi" w:cs="Arial Unicode MS"/>
          <w:b/>
          <w:color w:val="1F497D" w:themeColor="text2"/>
          <w:sz w:val="28"/>
          <w:szCs w:val="28"/>
        </w:rPr>
        <w:t>Diskutieren</w:t>
      </w:r>
    </w:p>
    <w:p w:rsidR="00F027E9" w:rsidRDefault="00F027E9" w:rsidP="00F027E9">
      <w:pPr>
        <w:rPr>
          <w:rFonts w:asciiTheme="minorHAnsi" w:eastAsia="Arial Unicode MS" w:hAnsiTheme="minorHAnsi" w:cs="Arial Unicode MS"/>
          <w:b/>
          <w:color w:val="1F497D" w:themeColor="text2"/>
          <w:sz w:val="28"/>
          <w:szCs w:val="28"/>
        </w:rPr>
      </w:pPr>
    </w:p>
    <w:p w:rsidR="00F9059E" w:rsidRDefault="007105C3" w:rsidP="00F027E9">
      <w:pPr>
        <w:rPr>
          <w:rFonts w:asciiTheme="minorHAnsi" w:eastAsia="Arial Unicode MS" w:hAnsiTheme="minorHAnsi" w:cs="Arial Unicode MS"/>
          <w:sz w:val="22"/>
          <w:szCs w:val="22"/>
        </w:rPr>
      </w:pPr>
      <w:r w:rsidRPr="007105C3">
        <w:rPr>
          <w:rFonts w:asciiTheme="minorHAnsi" w:eastAsia="Arial Unicode MS" w:hAnsiTheme="minorHAnsi" w:cs="Arial Unicode MS"/>
          <w:sz w:val="22"/>
          <w:szCs w:val="22"/>
        </w:rPr>
        <w:t>Im Unterricht bewährt es sich, als LP im Voraus Klarheit zu haben</w:t>
      </w:r>
      <w:r>
        <w:rPr>
          <w:rFonts w:asciiTheme="minorHAnsi" w:eastAsia="Arial Unicode MS" w:hAnsiTheme="minorHAnsi" w:cs="Arial Unicode MS"/>
          <w:sz w:val="22"/>
          <w:szCs w:val="22"/>
        </w:rPr>
        <w:t xml:space="preserve"> über das Ergebnis von initiierten</w:t>
      </w:r>
      <w:r w:rsidR="00F9059E">
        <w:rPr>
          <w:rFonts w:asciiTheme="minorHAnsi" w:eastAsia="Arial Unicode MS" w:hAnsiTheme="minorHAnsi" w:cs="Arial Unicode MS"/>
          <w:sz w:val="22"/>
          <w:szCs w:val="22"/>
        </w:rPr>
        <w:t xml:space="preserve"> Diskussionen. Geht es darum, </w:t>
      </w:r>
    </w:p>
    <w:p w:rsidR="007105C3" w:rsidRDefault="00F9059E" w:rsidP="00F9059E">
      <w:pPr>
        <w:pStyle w:val="Listenabsatz"/>
        <w:numPr>
          <w:ilvl w:val="0"/>
          <w:numId w:val="9"/>
        </w:numPr>
        <w:rPr>
          <w:rFonts w:asciiTheme="minorHAnsi" w:eastAsia="Arial Unicode MS" w:hAnsiTheme="minorHAnsi" w:cs="Arial Unicode MS"/>
          <w:sz w:val="22"/>
          <w:szCs w:val="22"/>
        </w:rPr>
      </w:pPr>
      <w:r w:rsidRPr="00F9059E">
        <w:rPr>
          <w:rFonts w:asciiTheme="minorHAnsi" w:eastAsia="Arial Unicode MS" w:hAnsiTheme="minorHAnsi" w:cs="Arial Unicode MS"/>
          <w:sz w:val="22"/>
          <w:szCs w:val="22"/>
        </w:rPr>
        <w:t>unterschiedliche</w:t>
      </w:r>
      <w:r>
        <w:rPr>
          <w:rFonts w:asciiTheme="minorHAnsi" w:eastAsia="Arial Unicode MS" w:hAnsiTheme="minorHAnsi" w:cs="Arial Unicode MS"/>
          <w:sz w:val="22"/>
          <w:szCs w:val="22"/>
        </w:rPr>
        <w:t xml:space="preserve"> </w:t>
      </w:r>
      <w:r w:rsidRPr="00F9059E">
        <w:rPr>
          <w:rFonts w:asciiTheme="minorHAnsi" w:eastAsia="Arial Unicode MS" w:hAnsiTheme="minorHAnsi" w:cs="Arial Unicode MS"/>
          <w:b/>
          <w:sz w:val="22"/>
          <w:szCs w:val="22"/>
        </w:rPr>
        <w:t xml:space="preserve">Perspektiven </w:t>
      </w:r>
      <w:r>
        <w:rPr>
          <w:rFonts w:asciiTheme="minorHAnsi" w:eastAsia="Arial Unicode MS" w:hAnsiTheme="minorHAnsi" w:cs="Arial Unicode MS"/>
          <w:sz w:val="22"/>
          <w:szCs w:val="22"/>
        </w:rPr>
        <w:t xml:space="preserve">zu </w:t>
      </w:r>
      <w:r w:rsidRPr="00F9059E">
        <w:rPr>
          <w:rFonts w:asciiTheme="minorHAnsi" w:eastAsia="Arial Unicode MS" w:hAnsiTheme="minorHAnsi" w:cs="Arial Unicode MS"/>
          <w:b/>
          <w:sz w:val="22"/>
          <w:szCs w:val="22"/>
        </w:rPr>
        <w:t>vereinheitlichen</w:t>
      </w:r>
      <w:r>
        <w:rPr>
          <w:rFonts w:asciiTheme="minorHAnsi" w:eastAsia="Arial Unicode MS" w:hAnsiTheme="minorHAnsi" w:cs="Arial Unicode MS"/>
          <w:sz w:val="22"/>
          <w:szCs w:val="22"/>
        </w:rPr>
        <w:t>?</w:t>
      </w:r>
      <w:r w:rsidR="00471D8A">
        <w:rPr>
          <w:rFonts w:asciiTheme="minorHAnsi" w:eastAsia="Arial Unicode MS" w:hAnsiTheme="minorHAnsi" w:cs="Arial Unicode MS"/>
          <w:sz w:val="22"/>
          <w:szCs w:val="22"/>
        </w:rPr>
        <w:t xml:space="preserve"> (Bsp.: Diskussion zur Frage, wohin die Abschlussreise führen soll)</w:t>
      </w:r>
    </w:p>
    <w:p w:rsidR="00F9059E" w:rsidRPr="00F9059E" w:rsidRDefault="00F9059E" w:rsidP="00F9059E">
      <w:pPr>
        <w:pStyle w:val="Listenabsatz"/>
        <w:numPr>
          <w:ilvl w:val="0"/>
          <w:numId w:val="9"/>
        </w:numPr>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eine </w:t>
      </w:r>
      <w:r w:rsidRPr="00F9059E">
        <w:rPr>
          <w:rFonts w:asciiTheme="minorHAnsi" w:eastAsia="Arial Unicode MS" w:hAnsiTheme="minorHAnsi" w:cs="Arial Unicode MS"/>
          <w:b/>
          <w:sz w:val="22"/>
          <w:szCs w:val="22"/>
        </w:rPr>
        <w:t xml:space="preserve">Perspektivenvielfalt sichtbar  </w:t>
      </w:r>
      <w:r>
        <w:rPr>
          <w:rFonts w:asciiTheme="minorHAnsi" w:eastAsia="Arial Unicode MS" w:hAnsiTheme="minorHAnsi" w:cs="Arial Unicode MS"/>
          <w:sz w:val="22"/>
          <w:szCs w:val="22"/>
        </w:rPr>
        <w:t xml:space="preserve">zu machen oder zu entwickeln? </w:t>
      </w:r>
      <w:r>
        <w:rPr>
          <w:rFonts w:asciiTheme="minorHAnsi" w:eastAsia="Arial Unicode MS" w:hAnsiTheme="minorHAnsi" w:cs="Arial Unicode MS"/>
          <w:sz w:val="22"/>
          <w:szCs w:val="22"/>
        </w:rPr>
        <w:br/>
        <w:t xml:space="preserve">- Soll die Perspektivenvielfalt </w:t>
      </w:r>
      <w:r w:rsidRPr="00F9059E">
        <w:rPr>
          <w:rFonts w:asciiTheme="minorHAnsi" w:eastAsia="Arial Unicode MS" w:hAnsiTheme="minorHAnsi" w:cs="Arial Unicode MS"/>
          <w:i/>
          <w:sz w:val="22"/>
          <w:szCs w:val="22"/>
        </w:rPr>
        <w:t xml:space="preserve">kontrovers </w:t>
      </w:r>
      <w:r>
        <w:rPr>
          <w:rFonts w:asciiTheme="minorHAnsi" w:eastAsia="Arial Unicode MS" w:hAnsiTheme="minorHAnsi" w:cs="Arial Unicode MS"/>
          <w:sz w:val="22"/>
          <w:szCs w:val="22"/>
        </w:rPr>
        <w:t>entwickelt werden (PRO und KONTRA), weil es um Positionen gegenüber einem strittigen Sachverhalt geht?</w:t>
      </w:r>
      <w:r w:rsidR="00471D8A">
        <w:rPr>
          <w:rFonts w:asciiTheme="minorHAnsi" w:eastAsia="Arial Unicode MS" w:hAnsiTheme="minorHAnsi" w:cs="Arial Unicode MS"/>
          <w:sz w:val="22"/>
          <w:szCs w:val="22"/>
        </w:rPr>
        <w:t xml:space="preserve"> (Bsp.: Diskussion zur Frage, ob ein Vaterschaftsurlaub eingeführt werden soll)</w:t>
      </w:r>
      <w:r>
        <w:rPr>
          <w:rFonts w:asciiTheme="minorHAnsi" w:eastAsia="Arial Unicode MS" w:hAnsiTheme="minorHAnsi" w:cs="Arial Unicode MS"/>
          <w:sz w:val="22"/>
          <w:szCs w:val="22"/>
        </w:rPr>
        <w:br/>
        <w:t xml:space="preserve">- Soll die Perspektivenvielfalt </w:t>
      </w:r>
      <w:r w:rsidRPr="00F9059E">
        <w:rPr>
          <w:rFonts w:asciiTheme="minorHAnsi" w:eastAsia="Arial Unicode MS" w:hAnsiTheme="minorHAnsi" w:cs="Arial Unicode MS"/>
          <w:i/>
          <w:sz w:val="22"/>
          <w:szCs w:val="22"/>
        </w:rPr>
        <w:t xml:space="preserve">einvernehmlich </w:t>
      </w:r>
      <w:r>
        <w:rPr>
          <w:rFonts w:asciiTheme="minorHAnsi" w:eastAsia="Arial Unicode MS" w:hAnsiTheme="minorHAnsi" w:cs="Arial Unicode MS"/>
          <w:sz w:val="22"/>
          <w:szCs w:val="22"/>
        </w:rPr>
        <w:t>entwickelt werden, weil es um die differenzierte Sicht auf einen Sachverhalt geht?</w:t>
      </w:r>
      <w:r w:rsidR="00471D8A">
        <w:rPr>
          <w:rFonts w:asciiTheme="minorHAnsi" w:eastAsia="Arial Unicode MS" w:hAnsiTheme="minorHAnsi" w:cs="Arial Unicode MS"/>
          <w:sz w:val="22"/>
          <w:szCs w:val="22"/>
        </w:rPr>
        <w:t xml:space="preserve"> (Bsp.:  Diskussion zur Frage, wie es mit einem </w:t>
      </w:r>
      <w:r w:rsidR="00471D8A">
        <w:rPr>
          <w:rFonts w:asciiTheme="minorHAnsi" w:eastAsia="Arial Unicode MS" w:hAnsiTheme="minorHAnsi" w:cs="Arial Unicode MS"/>
          <w:sz w:val="22"/>
          <w:szCs w:val="22"/>
        </w:rPr>
        <w:lastRenderedPageBreak/>
        <w:t>Lernenden weitergehen  soll, der die Lehre abbrechen will - aus Sicht des/r  Lernenden, des Ausbildners, der Schule, der Eltern und der Beraterin)</w:t>
      </w:r>
    </w:p>
    <w:p w:rsidR="00F027E9" w:rsidRPr="007105C3" w:rsidRDefault="00F027E9" w:rsidP="00F027E9">
      <w:pPr>
        <w:rPr>
          <w:rFonts w:asciiTheme="minorHAnsi" w:eastAsia="Arial Unicode MS" w:hAnsiTheme="minorHAnsi" w:cs="Arial Unicode MS"/>
          <w:sz w:val="22"/>
          <w:szCs w:val="22"/>
        </w:rPr>
      </w:pPr>
    </w:p>
    <w:p w:rsidR="00F027E9" w:rsidRPr="00FB061B" w:rsidRDefault="00F9059E" w:rsidP="00F027E9">
      <w:pPr>
        <w:rPr>
          <w:rFonts w:asciiTheme="minorHAnsi" w:eastAsia="Arial Unicode MS" w:hAnsiTheme="minorHAnsi" w:cs="Arial Unicode MS"/>
        </w:rPr>
      </w:pPr>
      <w:r>
        <w:rPr>
          <w:rFonts w:asciiTheme="minorHAnsi" w:eastAsia="Arial Unicode MS" w:hAnsiTheme="minorHAnsi" w:cs="Arial Unicode MS"/>
        </w:rPr>
        <w:t>Die hier beschriebenen Möglichkeiten sind auf dem Schaubild von Rüdiger Vogt dargestellt:</w:t>
      </w:r>
    </w:p>
    <w:p w:rsidR="00F027E9" w:rsidRPr="00FB061B" w:rsidRDefault="00F9059E" w:rsidP="00F027E9">
      <w:pPr>
        <w:rPr>
          <w:rFonts w:asciiTheme="minorHAnsi" w:eastAsia="Arial Unicode MS" w:hAnsiTheme="minorHAnsi" w:cs="Arial Unicode MS"/>
        </w:rPr>
      </w:pPr>
      <w:r>
        <w:rPr>
          <w:rFonts w:asciiTheme="minorHAnsi" w:eastAsia="Arial Unicode MS" w:hAnsiTheme="minorHAnsi" w:cs="Arial Unicode MS"/>
          <w:noProof/>
        </w:rPr>
        <w:drawing>
          <wp:inline distT="0" distB="0" distL="0" distR="0" wp14:anchorId="1CFED64D">
            <wp:extent cx="5383530" cy="2828925"/>
            <wp:effectExtent l="0" t="0" r="762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3530" cy="2828925"/>
                    </a:xfrm>
                    <a:prstGeom prst="rect">
                      <a:avLst/>
                    </a:prstGeom>
                    <a:noFill/>
                  </pic:spPr>
                </pic:pic>
              </a:graphicData>
            </a:graphic>
          </wp:inline>
        </w:drawing>
      </w:r>
    </w:p>
    <w:p w:rsidR="00F027E9" w:rsidRPr="00FB061B" w:rsidRDefault="00F027E9" w:rsidP="00F027E9">
      <w:pPr>
        <w:rPr>
          <w:rFonts w:asciiTheme="minorHAnsi" w:eastAsia="Arial Unicode MS" w:hAnsiTheme="minorHAnsi" w:cs="Arial Unicode MS"/>
        </w:rPr>
      </w:pPr>
    </w:p>
    <w:p w:rsidR="00F027E9" w:rsidRPr="00FB061B" w:rsidRDefault="00F027E9" w:rsidP="00F027E9">
      <w:pPr>
        <w:rPr>
          <w:rFonts w:asciiTheme="minorHAnsi" w:eastAsia="Arial Unicode MS" w:hAnsiTheme="minorHAnsi" w:cs="Arial Unicode MS"/>
        </w:rPr>
      </w:pPr>
    </w:p>
    <w:p w:rsidR="00F027E9" w:rsidRPr="00FB061B" w:rsidRDefault="00F9059E" w:rsidP="00F027E9">
      <w:pPr>
        <w:rPr>
          <w:rFonts w:asciiTheme="minorHAnsi" w:eastAsia="Arial Unicode MS" w:hAnsiTheme="minorHAnsi" w:cs="Arial Unicode MS"/>
        </w:rPr>
      </w:pPr>
      <w:r w:rsidRPr="00F9059E">
        <w:rPr>
          <w:rFonts w:asciiTheme="minorHAnsi" w:eastAsia="Arial Unicode MS" w:hAnsiTheme="minorHAnsi" w:cs="Arial Unicode MS"/>
        </w:rPr>
        <w:t>Vogt, Rüdiger (2002)</w:t>
      </w:r>
      <w:r w:rsidR="00AD4D04">
        <w:rPr>
          <w:rFonts w:asciiTheme="minorHAnsi" w:eastAsia="Arial Unicode MS" w:hAnsiTheme="minorHAnsi" w:cs="Arial Unicode MS"/>
        </w:rPr>
        <w:t>.</w:t>
      </w:r>
      <w:r w:rsidRPr="00F9059E">
        <w:rPr>
          <w:rFonts w:asciiTheme="minorHAnsi" w:eastAsia="Arial Unicode MS" w:hAnsiTheme="minorHAnsi" w:cs="Arial Unicode MS"/>
        </w:rPr>
        <w:t xml:space="preserve"> </w:t>
      </w:r>
      <w:r w:rsidRPr="004D7B5D">
        <w:rPr>
          <w:rFonts w:asciiTheme="minorHAnsi" w:eastAsia="Arial Unicode MS" w:hAnsiTheme="minorHAnsi" w:cs="Arial Unicode MS"/>
          <w:i/>
        </w:rPr>
        <w:t>Im Deutschunterricht diskutieren</w:t>
      </w:r>
      <w:r w:rsidRPr="00F9059E">
        <w:rPr>
          <w:rFonts w:asciiTheme="minorHAnsi" w:eastAsia="Arial Unicode MS" w:hAnsiTheme="minorHAnsi" w:cs="Arial Unicode MS"/>
        </w:rPr>
        <w:t>. Tübingen</w:t>
      </w:r>
      <w:r w:rsidR="00471D8A">
        <w:rPr>
          <w:rFonts w:asciiTheme="minorHAnsi" w:eastAsia="Arial Unicode MS" w:hAnsiTheme="minorHAnsi" w:cs="Arial Unicode MS"/>
        </w:rPr>
        <w:t>, S. 90.</w:t>
      </w:r>
    </w:p>
    <w:p w:rsidR="00F027E9" w:rsidRPr="00FB061B" w:rsidRDefault="00F027E9" w:rsidP="00F027E9">
      <w:pPr>
        <w:rPr>
          <w:rFonts w:asciiTheme="minorHAnsi" w:eastAsia="Arial Unicode MS" w:hAnsiTheme="minorHAnsi" w:cs="Arial Unicode MS"/>
        </w:rPr>
      </w:pPr>
    </w:p>
    <w:p w:rsidR="00F027E9" w:rsidRPr="00FB061B" w:rsidRDefault="00F027E9" w:rsidP="00F027E9">
      <w:pPr>
        <w:rPr>
          <w:rFonts w:asciiTheme="minorHAnsi" w:eastAsia="Arial Unicode MS" w:hAnsiTheme="minorHAnsi" w:cs="Arial Unicode MS"/>
        </w:rPr>
      </w:pPr>
    </w:p>
    <w:p w:rsidR="00F027E9" w:rsidRPr="00FB061B" w:rsidRDefault="00F027E9" w:rsidP="00F027E9">
      <w:pPr>
        <w:rPr>
          <w:rFonts w:asciiTheme="minorHAnsi" w:eastAsia="Arial Unicode MS" w:hAnsiTheme="minorHAnsi" w:cs="Arial Unicode MS"/>
        </w:rPr>
      </w:pPr>
    </w:p>
    <w:p w:rsidR="00F027E9" w:rsidRPr="00FB061B" w:rsidRDefault="00F027E9" w:rsidP="00F027E9">
      <w:pPr>
        <w:rPr>
          <w:rFonts w:asciiTheme="minorHAnsi" w:eastAsia="Arial Unicode MS" w:hAnsiTheme="minorHAnsi" w:cs="Arial Unicode MS"/>
        </w:rPr>
      </w:pPr>
    </w:p>
    <w:p w:rsidR="00F027E9" w:rsidRPr="00ED55B6" w:rsidRDefault="00ED55B6" w:rsidP="00ED55B6">
      <w:pPr>
        <w:pStyle w:val="Listenabsatz"/>
        <w:numPr>
          <w:ilvl w:val="0"/>
          <w:numId w:val="4"/>
        </w:numPr>
        <w:rPr>
          <w:rFonts w:asciiTheme="minorHAnsi" w:eastAsia="Arial Unicode MS" w:hAnsiTheme="minorHAnsi" w:cs="Arial Unicode MS"/>
          <w:b/>
          <w:color w:val="1F497D" w:themeColor="text2"/>
          <w:sz w:val="28"/>
          <w:szCs w:val="28"/>
        </w:rPr>
      </w:pPr>
      <w:r w:rsidRPr="00ED55B6">
        <w:rPr>
          <w:rFonts w:asciiTheme="minorHAnsi" w:eastAsia="Arial Unicode MS" w:hAnsiTheme="minorHAnsi" w:cs="Arial Unicode MS"/>
          <w:b/>
          <w:color w:val="1F497D" w:themeColor="text2"/>
          <w:sz w:val="28"/>
          <w:szCs w:val="28"/>
        </w:rPr>
        <w:t>Literarische Erzählung</w:t>
      </w:r>
      <w:r w:rsidR="005C0126">
        <w:rPr>
          <w:rFonts w:asciiTheme="minorHAnsi" w:eastAsia="Arial Unicode MS" w:hAnsiTheme="minorHAnsi" w:cs="Arial Unicode MS"/>
          <w:b/>
          <w:color w:val="1F497D" w:themeColor="text2"/>
          <w:sz w:val="28"/>
          <w:szCs w:val="28"/>
        </w:rPr>
        <w:t>en</w:t>
      </w:r>
      <w:r w:rsidRPr="00ED55B6">
        <w:rPr>
          <w:rFonts w:asciiTheme="minorHAnsi" w:eastAsia="Arial Unicode MS" w:hAnsiTheme="minorHAnsi" w:cs="Arial Unicode MS"/>
          <w:b/>
          <w:color w:val="1F497D" w:themeColor="text2"/>
          <w:sz w:val="28"/>
          <w:szCs w:val="28"/>
        </w:rPr>
        <w:t xml:space="preserve"> verstehen</w:t>
      </w:r>
    </w:p>
    <w:p w:rsidR="00483A81" w:rsidRDefault="00483A81" w:rsidP="00F027E9">
      <w:pPr>
        <w:rPr>
          <w:rFonts w:asciiTheme="minorHAnsi" w:eastAsia="Arial Unicode MS" w:hAnsiTheme="minorHAnsi" w:cs="Arial Unicode MS"/>
        </w:rPr>
      </w:pPr>
    </w:p>
    <w:p w:rsidR="005C0126" w:rsidRDefault="005C0126" w:rsidP="005C0126">
      <w:pPr>
        <w:rPr>
          <w:rFonts w:asciiTheme="minorHAnsi" w:eastAsia="Arial Unicode MS" w:hAnsiTheme="minorHAnsi" w:cs="Arial Unicode MS"/>
        </w:rPr>
      </w:pPr>
      <w:r>
        <w:rPr>
          <w:rFonts w:asciiTheme="minorHAnsi" w:eastAsia="Arial Unicode MS" w:hAnsiTheme="minorHAnsi" w:cs="Arial Unicode MS"/>
        </w:rPr>
        <w:t>D</w:t>
      </w:r>
      <w:r w:rsidR="00FF2834">
        <w:rPr>
          <w:rFonts w:asciiTheme="minorHAnsi" w:eastAsia="Arial Unicode MS" w:hAnsiTheme="minorHAnsi" w:cs="Arial Unicode MS"/>
        </w:rPr>
        <w:t>as</w:t>
      </w:r>
      <w:r w:rsidRPr="005C0126">
        <w:rPr>
          <w:rFonts w:asciiTheme="minorHAnsi" w:eastAsia="Arial Unicode MS" w:hAnsiTheme="minorHAnsi" w:cs="Arial Unicode MS"/>
        </w:rPr>
        <w:t xml:space="preserve"> Komplikationsmodell </w:t>
      </w:r>
      <w:r w:rsidR="00FF2834">
        <w:rPr>
          <w:rFonts w:asciiTheme="minorHAnsi" w:eastAsia="Arial Unicode MS" w:hAnsiTheme="minorHAnsi" w:cs="Arial Unicode MS"/>
        </w:rPr>
        <w:t>bezieht sich auf folgende These: Es gibt in erzählenden (narrativen) Texten ein Grundmuster zu erkennen.</w:t>
      </w:r>
      <w:r w:rsidR="00FF2834">
        <w:rPr>
          <w:rFonts w:asciiTheme="minorHAnsi" w:eastAsia="Arial Unicode MS" w:hAnsiTheme="minorHAnsi" w:cs="Arial Unicode MS"/>
        </w:rPr>
        <w:br/>
      </w:r>
    </w:p>
    <w:p w:rsidR="005C0126" w:rsidRPr="005C0126" w:rsidRDefault="00FF2834" w:rsidP="005C0126">
      <w:pPr>
        <w:rPr>
          <w:rFonts w:asciiTheme="minorHAnsi" w:eastAsia="Arial Unicode MS" w:hAnsiTheme="minorHAnsi" w:cs="Arial Unicode MS"/>
        </w:rPr>
      </w:pPr>
      <w:r>
        <w:rPr>
          <w:rFonts w:asciiTheme="minorHAnsi" w:eastAsia="Arial Unicode MS" w:hAnsiTheme="minorHAnsi" w:cs="Arial Unicode MS"/>
        </w:rPr>
        <w:t>Dieses Muster umfasst die Elemente a) Komplikation und b) Auflösung der Komplikation.</w:t>
      </w:r>
      <w:r>
        <w:rPr>
          <w:rFonts w:asciiTheme="minorHAnsi" w:eastAsia="Arial Unicode MS" w:hAnsiTheme="minorHAnsi" w:cs="Arial Unicode MS"/>
        </w:rPr>
        <w:br/>
      </w:r>
    </w:p>
    <w:p w:rsidR="005C0126" w:rsidRPr="00FF2834" w:rsidRDefault="00FF2834" w:rsidP="00FF2834">
      <w:pPr>
        <w:rPr>
          <w:rFonts w:asciiTheme="minorHAnsi" w:eastAsia="Arial Unicode MS" w:hAnsiTheme="minorHAnsi" w:cs="Arial Unicode MS"/>
        </w:rPr>
      </w:pPr>
      <w:r w:rsidRPr="00FF2834">
        <w:rPr>
          <w:rFonts w:asciiTheme="minorHAnsi" w:eastAsia="Arial Unicode MS" w:hAnsiTheme="minorHAnsi" w:cs="Arial Unicode MS"/>
        </w:rPr>
        <w:t xml:space="preserve">Zu a) </w:t>
      </w:r>
      <w:r w:rsidR="005C0126" w:rsidRPr="00FF2834">
        <w:rPr>
          <w:rFonts w:asciiTheme="minorHAnsi" w:eastAsia="Arial Unicode MS" w:hAnsiTheme="minorHAnsi" w:cs="Arial Unicode MS"/>
        </w:rPr>
        <w:t xml:space="preserve">Die </w:t>
      </w:r>
      <w:r w:rsidR="005C0126" w:rsidRPr="00FF2834">
        <w:rPr>
          <w:rFonts w:asciiTheme="minorHAnsi" w:eastAsia="Arial Unicode MS" w:hAnsiTheme="minorHAnsi" w:cs="Arial Unicode MS"/>
          <w:b/>
        </w:rPr>
        <w:t>Komplikation</w:t>
      </w:r>
      <w:r w:rsidR="005C0126" w:rsidRPr="00FF2834">
        <w:rPr>
          <w:rFonts w:asciiTheme="minorHAnsi" w:eastAsia="Arial Unicode MS" w:hAnsiTheme="minorHAnsi" w:cs="Arial Unicode MS"/>
        </w:rPr>
        <w:t xml:space="preserve"> ist an eine Figur gebunden, für die ein Gut besonders wichtig ist. Das Gut kann </w:t>
      </w:r>
    </w:p>
    <w:p w:rsidR="005C0126" w:rsidRPr="005C0126" w:rsidRDefault="005C0126" w:rsidP="005C0126">
      <w:pPr>
        <w:rPr>
          <w:rFonts w:asciiTheme="minorHAnsi" w:eastAsia="Arial Unicode MS" w:hAnsiTheme="minorHAnsi" w:cs="Arial Unicode MS"/>
        </w:rPr>
      </w:pPr>
      <w:r w:rsidRPr="005C0126">
        <w:rPr>
          <w:rFonts w:asciiTheme="minorHAnsi" w:eastAsia="Arial Unicode MS" w:hAnsiTheme="minorHAnsi" w:cs="Arial Unicode MS"/>
        </w:rPr>
        <w:t>-</w:t>
      </w:r>
      <w:r w:rsidRPr="005C0126">
        <w:rPr>
          <w:rFonts w:asciiTheme="minorHAnsi" w:eastAsia="Arial Unicode MS" w:hAnsiTheme="minorHAnsi" w:cs="Arial Unicode MS"/>
        </w:rPr>
        <w:tab/>
        <w:t xml:space="preserve">materiell (Geld, Haus u.a.), </w:t>
      </w:r>
    </w:p>
    <w:p w:rsidR="005C0126" w:rsidRPr="005C0126" w:rsidRDefault="005C0126" w:rsidP="005C0126">
      <w:pPr>
        <w:rPr>
          <w:rFonts w:asciiTheme="minorHAnsi" w:eastAsia="Arial Unicode MS" w:hAnsiTheme="minorHAnsi" w:cs="Arial Unicode MS"/>
        </w:rPr>
      </w:pPr>
      <w:r w:rsidRPr="005C0126">
        <w:rPr>
          <w:rFonts w:asciiTheme="minorHAnsi" w:eastAsia="Arial Unicode MS" w:hAnsiTheme="minorHAnsi" w:cs="Arial Unicode MS"/>
        </w:rPr>
        <w:t>-</w:t>
      </w:r>
      <w:r w:rsidRPr="005C0126">
        <w:rPr>
          <w:rFonts w:asciiTheme="minorHAnsi" w:eastAsia="Arial Unicode MS" w:hAnsiTheme="minorHAnsi" w:cs="Arial Unicode MS"/>
        </w:rPr>
        <w:tab/>
        <w:t xml:space="preserve">personal (Geliebter, Freundin, Familie) oder </w:t>
      </w:r>
    </w:p>
    <w:p w:rsidR="005C0126" w:rsidRPr="005C0126" w:rsidRDefault="005C0126" w:rsidP="005C0126">
      <w:pPr>
        <w:rPr>
          <w:rFonts w:asciiTheme="minorHAnsi" w:eastAsia="Arial Unicode MS" w:hAnsiTheme="minorHAnsi" w:cs="Arial Unicode MS"/>
        </w:rPr>
      </w:pPr>
      <w:r w:rsidRPr="005C0126">
        <w:rPr>
          <w:rFonts w:asciiTheme="minorHAnsi" w:eastAsia="Arial Unicode MS" w:hAnsiTheme="minorHAnsi" w:cs="Arial Unicode MS"/>
        </w:rPr>
        <w:t>-</w:t>
      </w:r>
      <w:r w:rsidRPr="005C0126">
        <w:rPr>
          <w:rFonts w:asciiTheme="minorHAnsi" w:eastAsia="Arial Unicode MS" w:hAnsiTheme="minorHAnsi" w:cs="Arial Unicode MS"/>
        </w:rPr>
        <w:tab/>
        <w:t xml:space="preserve">ideell (Freiheit, Ehre, Autonomie, Emanzipation) sein. </w:t>
      </w:r>
    </w:p>
    <w:p w:rsidR="005C0126" w:rsidRPr="005C0126" w:rsidRDefault="00FF2834" w:rsidP="005C0126">
      <w:pPr>
        <w:rPr>
          <w:rFonts w:asciiTheme="minorHAnsi" w:eastAsia="Arial Unicode MS" w:hAnsiTheme="minorHAnsi" w:cs="Arial Unicode MS"/>
        </w:rPr>
      </w:pPr>
      <w:r>
        <w:rPr>
          <w:rFonts w:asciiTheme="minorHAnsi" w:eastAsia="Arial Unicode MS" w:hAnsiTheme="minorHAnsi" w:cs="Arial Unicode MS"/>
        </w:rPr>
        <w:t>Die</w:t>
      </w:r>
      <w:r w:rsidR="005C0126" w:rsidRPr="005C0126">
        <w:rPr>
          <w:rFonts w:asciiTheme="minorHAnsi" w:eastAsia="Arial Unicode MS" w:hAnsiTheme="minorHAnsi" w:cs="Arial Unicode MS"/>
        </w:rPr>
        <w:t xml:space="preserve"> Komplikation entsteht, wenn die Figur das Gut nicht ungestört geniessen kann.  Hier unterscheidet man eine </w:t>
      </w:r>
    </w:p>
    <w:p w:rsidR="005C0126" w:rsidRPr="005C0126" w:rsidRDefault="005C0126" w:rsidP="005C0126">
      <w:pPr>
        <w:rPr>
          <w:rFonts w:asciiTheme="minorHAnsi" w:eastAsia="Arial Unicode MS" w:hAnsiTheme="minorHAnsi" w:cs="Arial Unicode MS"/>
        </w:rPr>
      </w:pPr>
      <w:r w:rsidRPr="005C0126">
        <w:rPr>
          <w:rFonts w:asciiTheme="minorHAnsi" w:eastAsia="Arial Unicode MS" w:hAnsiTheme="minorHAnsi" w:cs="Arial Unicode MS"/>
        </w:rPr>
        <w:t>-</w:t>
      </w:r>
      <w:r w:rsidRPr="005C0126">
        <w:rPr>
          <w:rFonts w:asciiTheme="minorHAnsi" w:eastAsia="Arial Unicode MS" w:hAnsiTheme="minorHAnsi" w:cs="Arial Unicode MS"/>
        </w:rPr>
        <w:tab/>
        <w:t xml:space="preserve">Mangelsituation (das Gut hat sie nicht) von einer </w:t>
      </w:r>
    </w:p>
    <w:p w:rsidR="005C0126" w:rsidRPr="005C0126" w:rsidRDefault="005C0126" w:rsidP="005C0126">
      <w:pPr>
        <w:rPr>
          <w:rFonts w:asciiTheme="minorHAnsi" w:eastAsia="Arial Unicode MS" w:hAnsiTheme="minorHAnsi" w:cs="Arial Unicode MS"/>
        </w:rPr>
      </w:pPr>
      <w:r w:rsidRPr="005C0126">
        <w:rPr>
          <w:rFonts w:asciiTheme="minorHAnsi" w:eastAsia="Arial Unicode MS" w:hAnsiTheme="minorHAnsi" w:cs="Arial Unicode MS"/>
        </w:rPr>
        <w:t>-</w:t>
      </w:r>
      <w:r w:rsidRPr="005C0126">
        <w:rPr>
          <w:rFonts w:asciiTheme="minorHAnsi" w:eastAsia="Arial Unicode MS" w:hAnsiTheme="minorHAnsi" w:cs="Arial Unicode MS"/>
        </w:rPr>
        <w:tab/>
        <w:t>Schädigungssituation (das Gut geht verloren oder ist in Gefahr, verloren zu gehen).</w:t>
      </w:r>
    </w:p>
    <w:p w:rsidR="005C0126" w:rsidRPr="005C0126" w:rsidRDefault="005C0126" w:rsidP="005C0126">
      <w:pPr>
        <w:rPr>
          <w:rFonts w:asciiTheme="minorHAnsi" w:eastAsia="Arial Unicode MS" w:hAnsiTheme="minorHAnsi" w:cs="Arial Unicode MS"/>
        </w:rPr>
      </w:pPr>
    </w:p>
    <w:p w:rsidR="005C0126" w:rsidRPr="005C0126" w:rsidRDefault="005C0126" w:rsidP="005C0126">
      <w:pPr>
        <w:pStyle w:val="Listenabsatz"/>
        <w:numPr>
          <w:ilvl w:val="0"/>
          <w:numId w:val="9"/>
        </w:numPr>
        <w:rPr>
          <w:rFonts w:asciiTheme="minorHAnsi" w:eastAsia="Arial Unicode MS" w:hAnsiTheme="minorHAnsi" w:cs="Arial Unicode MS"/>
        </w:rPr>
      </w:pPr>
      <w:r w:rsidRPr="005C0126">
        <w:rPr>
          <w:rFonts w:asciiTheme="minorHAnsi" w:eastAsia="Arial Unicode MS" w:hAnsiTheme="minorHAnsi" w:cs="Arial Unicode MS"/>
        </w:rPr>
        <w:lastRenderedPageBreak/>
        <w:t xml:space="preserve">Die </w:t>
      </w:r>
      <w:r w:rsidRPr="005C0126">
        <w:rPr>
          <w:rFonts w:asciiTheme="minorHAnsi" w:eastAsia="Arial Unicode MS" w:hAnsiTheme="minorHAnsi" w:cs="Arial Unicode MS"/>
          <w:b/>
        </w:rPr>
        <w:t>Auflösun</w:t>
      </w:r>
      <w:r w:rsidRPr="005C0126">
        <w:rPr>
          <w:rFonts w:asciiTheme="minorHAnsi" w:eastAsia="Arial Unicode MS" w:hAnsiTheme="minorHAnsi" w:cs="Arial Unicode MS"/>
        </w:rPr>
        <w:t>g</w:t>
      </w:r>
      <w:r w:rsidR="00FF2834">
        <w:rPr>
          <w:rFonts w:asciiTheme="minorHAnsi" w:eastAsia="Arial Unicode MS" w:hAnsiTheme="minorHAnsi" w:cs="Arial Unicode MS"/>
        </w:rPr>
        <w:t xml:space="preserve"> kann</w:t>
      </w:r>
      <w:r w:rsidRPr="005C0126">
        <w:rPr>
          <w:rFonts w:asciiTheme="minorHAnsi" w:eastAsia="Arial Unicode MS" w:hAnsiTheme="minorHAnsi" w:cs="Arial Unicode MS"/>
        </w:rPr>
        <w:t xml:space="preserve"> positiv oder negativ</w:t>
      </w:r>
      <w:r w:rsidR="00FF2834">
        <w:rPr>
          <w:rFonts w:asciiTheme="minorHAnsi" w:eastAsia="Arial Unicode MS" w:hAnsiTheme="minorHAnsi" w:cs="Arial Unicode MS"/>
        </w:rPr>
        <w:t xml:space="preserve"> sein; d</w:t>
      </w:r>
      <w:r w:rsidRPr="005C0126">
        <w:rPr>
          <w:rFonts w:asciiTheme="minorHAnsi" w:eastAsia="Arial Unicode MS" w:hAnsiTheme="minorHAnsi" w:cs="Arial Unicode MS"/>
        </w:rPr>
        <w:t>ie Figur kann ihr Gut (zurück)</w:t>
      </w:r>
      <w:proofErr w:type="spellStart"/>
      <w:r w:rsidRPr="005C0126">
        <w:rPr>
          <w:rFonts w:asciiTheme="minorHAnsi" w:eastAsia="Arial Unicode MS" w:hAnsiTheme="minorHAnsi" w:cs="Arial Unicode MS"/>
        </w:rPr>
        <w:t>ge</w:t>
      </w:r>
      <w:r w:rsidR="00FF2834">
        <w:rPr>
          <w:rFonts w:asciiTheme="minorHAnsi" w:eastAsia="Arial Unicode MS" w:hAnsiTheme="minorHAnsi" w:cs="Arial Unicode MS"/>
        </w:rPr>
        <w:t>-</w:t>
      </w:r>
      <w:r w:rsidRPr="005C0126">
        <w:rPr>
          <w:rFonts w:asciiTheme="minorHAnsi" w:eastAsia="Arial Unicode MS" w:hAnsiTheme="minorHAnsi" w:cs="Arial Unicode MS"/>
        </w:rPr>
        <w:t>winnen</w:t>
      </w:r>
      <w:proofErr w:type="spellEnd"/>
      <w:r w:rsidRPr="005C0126">
        <w:rPr>
          <w:rFonts w:asciiTheme="minorHAnsi" w:eastAsia="Arial Unicode MS" w:hAnsiTheme="minorHAnsi" w:cs="Arial Unicode MS"/>
        </w:rPr>
        <w:t xml:space="preserve"> oder nicht.</w:t>
      </w:r>
    </w:p>
    <w:p w:rsidR="005C0126" w:rsidRPr="005C0126" w:rsidRDefault="00FF2834" w:rsidP="005C0126">
      <w:pPr>
        <w:rPr>
          <w:rFonts w:asciiTheme="minorHAnsi" w:eastAsia="Arial Unicode MS" w:hAnsiTheme="minorHAnsi" w:cs="Arial Unicode MS"/>
        </w:rPr>
      </w:pPr>
      <w:r>
        <w:rPr>
          <w:rFonts w:asciiTheme="minorHAnsi" w:eastAsia="Arial Unicode MS" w:hAnsiTheme="minorHAnsi" w:cs="Arial Unicode MS"/>
        </w:rPr>
        <w:br/>
      </w:r>
      <w:r w:rsidR="005C0126" w:rsidRPr="005C0126">
        <w:rPr>
          <w:rFonts w:asciiTheme="minorHAnsi" w:eastAsia="Arial Unicode MS" w:hAnsiTheme="minorHAnsi" w:cs="Arial Unicode MS"/>
        </w:rPr>
        <w:t>Für die Komplikation und für die Auflösung gibt es Faktoren, die massgeblich sind. Diese Faktoren sind sehr unterschiedlich</w:t>
      </w:r>
      <w:r>
        <w:rPr>
          <w:rFonts w:asciiTheme="minorHAnsi" w:eastAsia="Arial Unicode MS" w:hAnsiTheme="minorHAnsi" w:cs="Arial Unicode MS"/>
        </w:rPr>
        <w:t>, beispielsweise</w:t>
      </w:r>
      <w:r w:rsidR="005C0126" w:rsidRPr="005C0126">
        <w:rPr>
          <w:rFonts w:asciiTheme="minorHAnsi" w:eastAsia="Arial Unicode MS" w:hAnsiTheme="minorHAnsi" w:cs="Arial Unicode MS"/>
        </w:rPr>
        <w:t xml:space="preserve"> </w:t>
      </w:r>
    </w:p>
    <w:p w:rsidR="005C0126" w:rsidRPr="005C0126" w:rsidRDefault="005C0126" w:rsidP="005C0126">
      <w:pPr>
        <w:rPr>
          <w:rFonts w:asciiTheme="minorHAnsi" w:eastAsia="Arial Unicode MS" w:hAnsiTheme="minorHAnsi" w:cs="Arial Unicode MS"/>
        </w:rPr>
      </w:pPr>
      <w:r w:rsidRPr="005C0126">
        <w:rPr>
          <w:rFonts w:asciiTheme="minorHAnsi" w:eastAsia="Arial Unicode MS" w:hAnsiTheme="minorHAnsi" w:cs="Arial Unicode MS"/>
        </w:rPr>
        <w:t>Einwirkung</w:t>
      </w:r>
      <w:r w:rsidR="00FF2834">
        <w:rPr>
          <w:rFonts w:asciiTheme="minorHAnsi" w:eastAsia="Arial Unicode MS" w:hAnsiTheme="minorHAnsi" w:cs="Arial Unicode MS"/>
        </w:rPr>
        <w:t>en</w:t>
      </w:r>
    </w:p>
    <w:p w:rsidR="005C0126" w:rsidRPr="005C0126" w:rsidRDefault="005C0126" w:rsidP="005C0126">
      <w:pPr>
        <w:rPr>
          <w:rFonts w:asciiTheme="minorHAnsi" w:eastAsia="Arial Unicode MS" w:hAnsiTheme="minorHAnsi" w:cs="Arial Unicode MS"/>
        </w:rPr>
      </w:pPr>
      <w:r w:rsidRPr="005C0126">
        <w:rPr>
          <w:rFonts w:asciiTheme="minorHAnsi" w:eastAsia="Arial Unicode MS" w:hAnsiTheme="minorHAnsi" w:cs="Arial Unicode MS"/>
        </w:rPr>
        <w:t>-</w:t>
      </w:r>
      <w:r w:rsidRPr="005C0126">
        <w:rPr>
          <w:rFonts w:asciiTheme="minorHAnsi" w:eastAsia="Arial Unicode MS" w:hAnsiTheme="minorHAnsi" w:cs="Arial Unicode MS"/>
        </w:rPr>
        <w:tab/>
        <w:t xml:space="preserve">der Gesellschaft, </w:t>
      </w:r>
    </w:p>
    <w:p w:rsidR="005C0126" w:rsidRPr="005C0126" w:rsidRDefault="005C0126" w:rsidP="005C0126">
      <w:pPr>
        <w:rPr>
          <w:rFonts w:asciiTheme="minorHAnsi" w:eastAsia="Arial Unicode MS" w:hAnsiTheme="minorHAnsi" w:cs="Arial Unicode MS"/>
        </w:rPr>
      </w:pPr>
      <w:r w:rsidRPr="005C0126">
        <w:rPr>
          <w:rFonts w:asciiTheme="minorHAnsi" w:eastAsia="Arial Unicode MS" w:hAnsiTheme="minorHAnsi" w:cs="Arial Unicode MS"/>
        </w:rPr>
        <w:t>-</w:t>
      </w:r>
      <w:r w:rsidRPr="005C0126">
        <w:rPr>
          <w:rFonts w:asciiTheme="minorHAnsi" w:eastAsia="Arial Unicode MS" w:hAnsiTheme="minorHAnsi" w:cs="Arial Unicode MS"/>
        </w:rPr>
        <w:tab/>
        <w:t xml:space="preserve">der Natur, </w:t>
      </w:r>
    </w:p>
    <w:p w:rsidR="005C0126" w:rsidRPr="005C0126" w:rsidRDefault="005C0126" w:rsidP="005C0126">
      <w:pPr>
        <w:rPr>
          <w:rFonts w:asciiTheme="minorHAnsi" w:eastAsia="Arial Unicode MS" w:hAnsiTheme="minorHAnsi" w:cs="Arial Unicode MS"/>
        </w:rPr>
      </w:pPr>
      <w:r w:rsidRPr="005C0126">
        <w:rPr>
          <w:rFonts w:asciiTheme="minorHAnsi" w:eastAsia="Arial Unicode MS" w:hAnsiTheme="minorHAnsi" w:cs="Arial Unicode MS"/>
        </w:rPr>
        <w:t>-</w:t>
      </w:r>
      <w:r w:rsidRPr="005C0126">
        <w:rPr>
          <w:rFonts w:asciiTheme="minorHAnsi" w:eastAsia="Arial Unicode MS" w:hAnsiTheme="minorHAnsi" w:cs="Arial Unicode MS"/>
        </w:rPr>
        <w:tab/>
        <w:t xml:space="preserve">des Schicksals oder aber </w:t>
      </w:r>
    </w:p>
    <w:p w:rsidR="005C0126" w:rsidRDefault="005C0126" w:rsidP="005C0126">
      <w:pPr>
        <w:rPr>
          <w:rFonts w:asciiTheme="minorHAnsi" w:eastAsia="Arial Unicode MS" w:hAnsiTheme="minorHAnsi" w:cs="Arial Unicode MS"/>
        </w:rPr>
      </w:pPr>
    </w:p>
    <w:p w:rsidR="005C0126" w:rsidRPr="005C0126" w:rsidRDefault="005C0126" w:rsidP="005C0126">
      <w:pPr>
        <w:rPr>
          <w:rFonts w:asciiTheme="minorHAnsi" w:eastAsia="Arial Unicode MS" w:hAnsiTheme="minorHAnsi" w:cs="Arial Unicode MS"/>
        </w:rPr>
      </w:pPr>
      <w:r w:rsidRPr="005C0126">
        <w:rPr>
          <w:rFonts w:asciiTheme="minorHAnsi" w:eastAsia="Arial Unicode MS" w:hAnsiTheme="minorHAnsi" w:cs="Arial Unicode MS"/>
        </w:rPr>
        <w:t xml:space="preserve">Eigenschaften der Figuren </w:t>
      </w:r>
    </w:p>
    <w:p w:rsidR="005C0126" w:rsidRPr="005C0126" w:rsidRDefault="005C0126" w:rsidP="005C0126">
      <w:pPr>
        <w:rPr>
          <w:rFonts w:asciiTheme="minorHAnsi" w:eastAsia="Arial Unicode MS" w:hAnsiTheme="minorHAnsi" w:cs="Arial Unicode MS"/>
        </w:rPr>
      </w:pPr>
      <w:r w:rsidRPr="005C0126">
        <w:rPr>
          <w:rFonts w:asciiTheme="minorHAnsi" w:eastAsia="Arial Unicode MS" w:hAnsiTheme="minorHAnsi" w:cs="Arial Unicode MS"/>
        </w:rPr>
        <w:t>-</w:t>
      </w:r>
      <w:r w:rsidRPr="005C0126">
        <w:rPr>
          <w:rFonts w:asciiTheme="minorHAnsi" w:eastAsia="Arial Unicode MS" w:hAnsiTheme="minorHAnsi" w:cs="Arial Unicode MS"/>
        </w:rPr>
        <w:tab/>
        <w:t xml:space="preserve">soziale, </w:t>
      </w:r>
    </w:p>
    <w:p w:rsidR="005C0126" w:rsidRPr="005C0126" w:rsidRDefault="005C0126" w:rsidP="005C0126">
      <w:pPr>
        <w:rPr>
          <w:rFonts w:asciiTheme="minorHAnsi" w:eastAsia="Arial Unicode MS" w:hAnsiTheme="minorHAnsi" w:cs="Arial Unicode MS"/>
        </w:rPr>
      </w:pPr>
      <w:r w:rsidRPr="005C0126">
        <w:rPr>
          <w:rFonts w:asciiTheme="minorHAnsi" w:eastAsia="Arial Unicode MS" w:hAnsiTheme="minorHAnsi" w:cs="Arial Unicode MS"/>
        </w:rPr>
        <w:t>-</w:t>
      </w:r>
      <w:r w:rsidRPr="005C0126">
        <w:rPr>
          <w:rFonts w:asciiTheme="minorHAnsi" w:eastAsia="Arial Unicode MS" w:hAnsiTheme="minorHAnsi" w:cs="Arial Unicode MS"/>
        </w:rPr>
        <w:tab/>
        <w:t xml:space="preserve">geistige und </w:t>
      </w:r>
    </w:p>
    <w:p w:rsidR="00ED55B6" w:rsidRDefault="005C0126" w:rsidP="005C0126">
      <w:pPr>
        <w:rPr>
          <w:rFonts w:asciiTheme="minorHAnsi" w:eastAsia="Arial Unicode MS" w:hAnsiTheme="minorHAnsi" w:cs="Arial Unicode MS"/>
        </w:rPr>
      </w:pPr>
      <w:r w:rsidRPr="005C0126">
        <w:rPr>
          <w:rFonts w:asciiTheme="minorHAnsi" w:eastAsia="Arial Unicode MS" w:hAnsiTheme="minorHAnsi" w:cs="Arial Unicode MS"/>
        </w:rPr>
        <w:t>-</w:t>
      </w:r>
      <w:r w:rsidRPr="005C0126">
        <w:rPr>
          <w:rFonts w:asciiTheme="minorHAnsi" w:eastAsia="Arial Unicode MS" w:hAnsiTheme="minorHAnsi" w:cs="Arial Unicode MS"/>
        </w:rPr>
        <w:tab/>
        <w:t>moralische</w:t>
      </w:r>
    </w:p>
    <w:p w:rsidR="005C0126" w:rsidRDefault="005C0126" w:rsidP="005C0126">
      <w:pPr>
        <w:rPr>
          <w:rFonts w:asciiTheme="minorHAnsi" w:eastAsia="Arial Unicode MS" w:hAnsiTheme="minorHAnsi" w:cs="Arial Unicode MS"/>
        </w:rPr>
      </w:pPr>
    </w:p>
    <w:p w:rsidR="005C0126" w:rsidRDefault="005C0126" w:rsidP="005C0126">
      <w:pPr>
        <w:rPr>
          <w:rFonts w:asciiTheme="minorHAnsi" w:eastAsia="Arial Unicode MS" w:hAnsiTheme="minorHAnsi" w:cs="Arial Unicode MS"/>
        </w:rPr>
      </w:pPr>
      <w:r>
        <w:rPr>
          <w:rFonts w:asciiTheme="minorHAnsi" w:eastAsia="Arial Unicode MS" w:hAnsiTheme="minorHAnsi" w:cs="Arial Unicode MS"/>
        </w:rPr>
        <w:t xml:space="preserve">Martin </w:t>
      </w:r>
      <w:proofErr w:type="spellStart"/>
      <w:r>
        <w:rPr>
          <w:rFonts w:asciiTheme="minorHAnsi" w:eastAsia="Arial Unicode MS" w:hAnsiTheme="minorHAnsi" w:cs="Arial Unicode MS"/>
        </w:rPr>
        <w:t>Leubner</w:t>
      </w:r>
      <w:proofErr w:type="spellEnd"/>
      <w:r>
        <w:rPr>
          <w:rFonts w:asciiTheme="minorHAnsi" w:eastAsia="Arial Unicode MS" w:hAnsiTheme="minorHAnsi" w:cs="Arial Unicode MS"/>
        </w:rPr>
        <w:t xml:space="preserve"> hat das einfache und sehr </w:t>
      </w:r>
      <w:r w:rsidR="00FF2834">
        <w:rPr>
          <w:rFonts w:asciiTheme="minorHAnsi" w:eastAsia="Arial Unicode MS" w:hAnsiTheme="minorHAnsi" w:cs="Arial Unicode MS"/>
        </w:rPr>
        <w:t>aufschlussreiche</w:t>
      </w:r>
      <w:r>
        <w:rPr>
          <w:rFonts w:asciiTheme="minorHAnsi" w:eastAsia="Arial Unicode MS" w:hAnsiTheme="minorHAnsi" w:cs="Arial Unicode MS"/>
        </w:rPr>
        <w:t xml:space="preserve"> Analysemodell </w:t>
      </w:r>
      <w:r w:rsidR="00FF2834">
        <w:rPr>
          <w:rFonts w:asciiTheme="minorHAnsi" w:eastAsia="Arial Unicode MS" w:hAnsiTheme="minorHAnsi" w:cs="Arial Unicode MS"/>
        </w:rPr>
        <w:t xml:space="preserve">so </w:t>
      </w:r>
      <w:r>
        <w:rPr>
          <w:rFonts w:asciiTheme="minorHAnsi" w:eastAsia="Arial Unicode MS" w:hAnsiTheme="minorHAnsi" w:cs="Arial Unicode MS"/>
        </w:rPr>
        <w:t>präsentiert:</w:t>
      </w:r>
    </w:p>
    <w:p w:rsidR="005C0126" w:rsidRDefault="005C0126" w:rsidP="005C0126">
      <w:pPr>
        <w:rPr>
          <w:rFonts w:asciiTheme="minorHAnsi" w:eastAsia="Arial Unicode MS" w:hAnsiTheme="minorHAnsi" w:cs="Arial Unicode MS"/>
        </w:rPr>
      </w:pPr>
    </w:p>
    <w:p w:rsidR="005C0126" w:rsidRPr="00FB061B" w:rsidRDefault="005C0126" w:rsidP="005C0126">
      <w:pPr>
        <w:rPr>
          <w:rFonts w:asciiTheme="minorHAnsi" w:eastAsia="Arial Unicode MS" w:hAnsiTheme="minorHAnsi" w:cs="Arial Unicode MS"/>
        </w:rPr>
      </w:pPr>
      <w:r>
        <w:rPr>
          <w:rFonts w:asciiTheme="minorHAnsi" w:eastAsia="Arial Unicode MS" w:hAnsiTheme="minorHAnsi" w:cs="Arial Unicode MS"/>
          <w:noProof/>
        </w:rPr>
        <w:drawing>
          <wp:inline distT="0" distB="0" distL="0" distR="0" wp14:anchorId="4AD325BE">
            <wp:extent cx="5761355" cy="2853055"/>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2853055"/>
                    </a:xfrm>
                    <a:prstGeom prst="rect">
                      <a:avLst/>
                    </a:prstGeom>
                    <a:noFill/>
                  </pic:spPr>
                </pic:pic>
              </a:graphicData>
            </a:graphic>
          </wp:inline>
        </w:drawing>
      </w:r>
      <w:bookmarkStart w:id="0" w:name="_GoBack"/>
      <w:bookmarkEnd w:id="0"/>
    </w:p>
    <w:sectPr w:rsidR="005C0126" w:rsidRPr="00FB061B" w:rsidSect="00AE7EF1">
      <w:headerReference w:type="default" r:id="rId14"/>
      <w:footerReference w:type="default" r:id="rId15"/>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0B9" w:rsidRDefault="00FD40B9">
      <w:r>
        <w:separator/>
      </w:r>
    </w:p>
  </w:endnote>
  <w:endnote w:type="continuationSeparator" w:id="0">
    <w:p w:rsidR="00FD40B9" w:rsidRDefault="00FD4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B5D" w:rsidRDefault="004D7B5D">
    <w:pPr>
      <w:pStyle w:val="Fuzeile"/>
      <w:rPr>
        <w:rFonts w:ascii="Calibri" w:hAnsi="Calibri"/>
        <w:sz w:val="16"/>
        <w:szCs w:val="16"/>
      </w:rPr>
    </w:pPr>
  </w:p>
  <w:p w:rsidR="004D7B5D" w:rsidRDefault="004D7B5D">
    <w:pPr>
      <w:pStyle w:val="Fuzeile"/>
      <w:rPr>
        <w:rFonts w:ascii="Calibri" w:hAnsi="Calibri"/>
        <w:sz w:val="16"/>
        <w:szCs w:val="16"/>
      </w:rPr>
    </w:pPr>
  </w:p>
  <w:p w:rsidR="004D7B5D" w:rsidRPr="004D7B5D" w:rsidRDefault="004D7B5D">
    <w:pPr>
      <w:pStyle w:val="Fuzeile"/>
      <w:rPr>
        <w:rFonts w:ascii="Calibri" w:hAnsi="Calibri"/>
        <w:sz w:val="16"/>
        <w:szCs w:val="16"/>
      </w:rPr>
    </w:pPr>
    <w:r w:rsidRPr="004D7B5D">
      <w:rPr>
        <w:rFonts w:ascii="Calibri" w:hAnsi="Calibri"/>
        <w:sz w:val="16"/>
        <w:szCs w:val="16"/>
      </w:rPr>
      <w:t>Ruth Schori Bondeli, Januar 2019</w:t>
    </w:r>
  </w:p>
  <w:p w:rsidR="004D7B5D" w:rsidRDefault="004D7B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0B9" w:rsidRDefault="00FD40B9">
      <w:r>
        <w:separator/>
      </w:r>
    </w:p>
  </w:footnote>
  <w:footnote w:type="continuationSeparator" w:id="0">
    <w:p w:rsidR="00FD40B9" w:rsidRDefault="00FD40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D1" w:rsidRDefault="0041582B">
    <w:pPr>
      <w:pStyle w:val="Kopfzeile"/>
      <w:rPr>
        <w:rFonts w:asciiTheme="minorHAnsi" w:hAnsiTheme="minorHAnsi"/>
      </w:rPr>
    </w:pPr>
    <w:r>
      <w:rPr>
        <w:rFonts w:asciiTheme="minorHAnsi" w:hAnsiTheme="minorHAnsi"/>
        <w:noProof/>
      </w:rPr>
      <w:drawing>
        <wp:inline distT="0" distB="0" distL="0" distR="0" wp14:anchorId="6DDE1E4F">
          <wp:extent cx="1924050" cy="76788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8890" cy="769818"/>
                  </a:xfrm>
                  <a:prstGeom prst="rect">
                    <a:avLst/>
                  </a:prstGeom>
                  <a:noFill/>
                </pic:spPr>
              </pic:pic>
            </a:graphicData>
          </a:graphic>
        </wp:inline>
      </w:drawing>
    </w:r>
  </w:p>
  <w:p w:rsidR="004D7B5D" w:rsidRDefault="004D7B5D">
    <w:pPr>
      <w:pStyle w:val="Kopfzeile"/>
      <w:rPr>
        <w:rFonts w:asciiTheme="minorHAnsi" w:hAnsiTheme="minorHAnsi"/>
      </w:rPr>
    </w:pPr>
  </w:p>
  <w:p w:rsidR="004D7B5D" w:rsidRPr="00915508" w:rsidRDefault="004D7B5D">
    <w:pPr>
      <w:pStyle w:val="Kopfzeile"/>
      <w:rPr>
        <w:rFonts w:asciiTheme="minorHAnsi" w:hAnsiTheme="min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5CB"/>
    <w:multiLevelType w:val="multilevel"/>
    <w:tmpl w:val="4AD8A6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533277F"/>
    <w:multiLevelType w:val="hybridMultilevel"/>
    <w:tmpl w:val="F6166A94"/>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06B20F68"/>
    <w:multiLevelType w:val="hybridMultilevel"/>
    <w:tmpl w:val="079C3BD0"/>
    <w:lvl w:ilvl="0" w:tplc="E3AAA2F4">
      <w:start w:val="1"/>
      <w:numFmt w:val="bullet"/>
      <w:lvlText w:val="-"/>
      <w:lvlJc w:val="left"/>
      <w:pPr>
        <w:ind w:left="720" w:hanging="360"/>
      </w:pPr>
      <w:rPr>
        <w:rFonts w:ascii="Calibri" w:eastAsia="Arial Unicode MS" w:hAnsi="Calibri" w:cs="Arial Unicode M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0AFB7E46"/>
    <w:multiLevelType w:val="multilevel"/>
    <w:tmpl w:val="321C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A80641"/>
    <w:multiLevelType w:val="hybridMultilevel"/>
    <w:tmpl w:val="0E00803A"/>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2CDF2509"/>
    <w:multiLevelType w:val="hybridMultilevel"/>
    <w:tmpl w:val="A3B4A76C"/>
    <w:lvl w:ilvl="0" w:tplc="08070017">
      <w:start w:val="1"/>
      <w:numFmt w:val="lowerLetter"/>
      <w:lvlText w:val="%1)"/>
      <w:lvlJc w:val="left"/>
      <w:pPr>
        <w:ind w:left="720" w:hanging="360"/>
      </w:pPr>
      <w:rPr>
        <w:rFonts w:hint="default"/>
        <w:b w:val="0"/>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50B166C2"/>
    <w:multiLevelType w:val="hybridMultilevel"/>
    <w:tmpl w:val="49D86CC0"/>
    <w:lvl w:ilvl="0" w:tplc="6BDE9F56">
      <w:start w:val="1"/>
      <w:numFmt w:val="bullet"/>
      <w:lvlText w:val="-"/>
      <w:lvlJc w:val="left"/>
      <w:pPr>
        <w:ind w:left="1080" w:hanging="360"/>
      </w:pPr>
      <w:rPr>
        <w:rFonts w:ascii="Calibri" w:eastAsia="Arial Unicode MS" w:hAnsi="Calibri" w:cs="Arial Unicode MS"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7">
    <w:nsid w:val="5E8020E1"/>
    <w:multiLevelType w:val="hybridMultilevel"/>
    <w:tmpl w:val="8800DB3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655F2E3C"/>
    <w:multiLevelType w:val="hybridMultilevel"/>
    <w:tmpl w:val="FA3ECB5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6E3B09E9"/>
    <w:multiLevelType w:val="hybridMultilevel"/>
    <w:tmpl w:val="09984C3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74BE7F3B"/>
    <w:multiLevelType w:val="hybridMultilevel"/>
    <w:tmpl w:val="5EA8B62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791D2ECE"/>
    <w:multiLevelType w:val="hybridMultilevel"/>
    <w:tmpl w:val="8898CB8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0"/>
  </w:num>
  <w:num w:numId="2">
    <w:abstractNumId w:val="11"/>
  </w:num>
  <w:num w:numId="3">
    <w:abstractNumId w:val="7"/>
  </w:num>
  <w:num w:numId="4">
    <w:abstractNumId w:val="0"/>
  </w:num>
  <w:num w:numId="5">
    <w:abstractNumId w:val="9"/>
  </w:num>
  <w:num w:numId="6">
    <w:abstractNumId w:val="2"/>
  </w:num>
  <w:num w:numId="7">
    <w:abstractNumId w:val="6"/>
  </w:num>
  <w:num w:numId="8">
    <w:abstractNumId w:val="3"/>
  </w:num>
  <w:num w:numId="9">
    <w:abstractNumId w:val="8"/>
  </w:num>
  <w:num w:numId="10">
    <w:abstractNumId w:val="1"/>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17E"/>
    <w:rsid w:val="00066016"/>
    <w:rsid w:val="000974D4"/>
    <w:rsid w:val="000B18E2"/>
    <w:rsid w:val="000D1457"/>
    <w:rsid w:val="00122B63"/>
    <w:rsid w:val="0014173E"/>
    <w:rsid w:val="00143C69"/>
    <w:rsid w:val="00160DDA"/>
    <w:rsid w:val="00207558"/>
    <w:rsid w:val="002615D1"/>
    <w:rsid w:val="0026548C"/>
    <w:rsid w:val="0027177F"/>
    <w:rsid w:val="00326CA3"/>
    <w:rsid w:val="00343DD1"/>
    <w:rsid w:val="00365DDF"/>
    <w:rsid w:val="003F7605"/>
    <w:rsid w:val="0041582B"/>
    <w:rsid w:val="00471D8A"/>
    <w:rsid w:val="00483A81"/>
    <w:rsid w:val="004D7B5D"/>
    <w:rsid w:val="004F3F40"/>
    <w:rsid w:val="005243B5"/>
    <w:rsid w:val="005A22D1"/>
    <w:rsid w:val="005B3E8B"/>
    <w:rsid w:val="005C0126"/>
    <w:rsid w:val="00643818"/>
    <w:rsid w:val="006C02D2"/>
    <w:rsid w:val="006E7757"/>
    <w:rsid w:val="007105C3"/>
    <w:rsid w:val="00735645"/>
    <w:rsid w:val="00796FE8"/>
    <w:rsid w:val="007F531D"/>
    <w:rsid w:val="007F5F05"/>
    <w:rsid w:val="0081317D"/>
    <w:rsid w:val="00824412"/>
    <w:rsid w:val="00850614"/>
    <w:rsid w:val="00892004"/>
    <w:rsid w:val="008C092F"/>
    <w:rsid w:val="00915508"/>
    <w:rsid w:val="0093117E"/>
    <w:rsid w:val="009612AD"/>
    <w:rsid w:val="00961D56"/>
    <w:rsid w:val="00964257"/>
    <w:rsid w:val="009C0431"/>
    <w:rsid w:val="009F7827"/>
    <w:rsid w:val="00A10286"/>
    <w:rsid w:val="00AB6094"/>
    <w:rsid w:val="00AD4D04"/>
    <w:rsid w:val="00AE587E"/>
    <w:rsid w:val="00AE7EF1"/>
    <w:rsid w:val="00B61A3C"/>
    <w:rsid w:val="00B710C4"/>
    <w:rsid w:val="00BF34D9"/>
    <w:rsid w:val="00C02580"/>
    <w:rsid w:val="00C8184D"/>
    <w:rsid w:val="00CF38D7"/>
    <w:rsid w:val="00D41F9A"/>
    <w:rsid w:val="00DC2B78"/>
    <w:rsid w:val="00DF17AA"/>
    <w:rsid w:val="00E349C8"/>
    <w:rsid w:val="00E6626F"/>
    <w:rsid w:val="00ED55B6"/>
    <w:rsid w:val="00F027E9"/>
    <w:rsid w:val="00F1785C"/>
    <w:rsid w:val="00F81006"/>
    <w:rsid w:val="00F9059E"/>
    <w:rsid w:val="00FB061B"/>
    <w:rsid w:val="00FC119E"/>
    <w:rsid w:val="00FD40B9"/>
    <w:rsid w:val="00FD4B5A"/>
    <w:rsid w:val="00FF283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3117E"/>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931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796FE8"/>
    <w:pPr>
      <w:tabs>
        <w:tab w:val="center" w:pos="4536"/>
        <w:tab w:val="right" w:pos="9072"/>
      </w:tabs>
    </w:pPr>
  </w:style>
  <w:style w:type="paragraph" w:styleId="Fuzeile">
    <w:name w:val="footer"/>
    <w:basedOn w:val="Standard"/>
    <w:rsid w:val="00796FE8"/>
    <w:pPr>
      <w:tabs>
        <w:tab w:val="center" w:pos="4536"/>
        <w:tab w:val="right" w:pos="9072"/>
      </w:tabs>
    </w:pPr>
  </w:style>
  <w:style w:type="character" w:customStyle="1" w:styleId="KopfzeileZchn">
    <w:name w:val="Kopfzeile Zchn"/>
    <w:basedOn w:val="Absatz-Standardschriftart"/>
    <w:link w:val="Kopfzeile"/>
    <w:semiHidden/>
    <w:locked/>
    <w:rsid w:val="00796FE8"/>
    <w:rPr>
      <w:sz w:val="24"/>
      <w:szCs w:val="24"/>
      <w:lang w:val="de-CH" w:eastAsia="de-CH" w:bidi="ar-SA"/>
    </w:rPr>
  </w:style>
  <w:style w:type="paragraph" w:styleId="Sprechblasentext">
    <w:name w:val="Balloon Text"/>
    <w:basedOn w:val="Standard"/>
    <w:link w:val="SprechblasentextZchn"/>
    <w:rsid w:val="0041582B"/>
    <w:rPr>
      <w:rFonts w:ascii="Tahoma" w:hAnsi="Tahoma" w:cs="Tahoma"/>
      <w:sz w:val="16"/>
      <w:szCs w:val="16"/>
    </w:rPr>
  </w:style>
  <w:style w:type="character" w:customStyle="1" w:styleId="SprechblasentextZchn">
    <w:name w:val="Sprechblasentext Zchn"/>
    <w:basedOn w:val="Absatz-Standardschriftart"/>
    <w:link w:val="Sprechblasentext"/>
    <w:rsid w:val="0041582B"/>
    <w:rPr>
      <w:rFonts w:ascii="Tahoma" w:hAnsi="Tahoma" w:cs="Tahoma"/>
      <w:sz w:val="16"/>
      <w:szCs w:val="16"/>
    </w:rPr>
  </w:style>
  <w:style w:type="paragraph" w:styleId="Listenabsatz">
    <w:name w:val="List Paragraph"/>
    <w:basedOn w:val="Standard"/>
    <w:uiPriority w:val="34"/>
    <w:qFormat/>
    <w:rsid w:val="00F027E9"/>
    <w:pPr>
      <w:ind w:left="720"/>
      <w:contextualSpacing/>
    </w:pPr>
  </w:style>
  <w:style w:type="character" w:customStyle="1" w:styleId="red1">
    <w:name w:val="red1"/>
    <w:basedOn w:val="Absatz-Standardschriftart"/>
    <w:rsid w:val="00326CA3"/>
    <w:rPr>
      <w:b/>
      <w:bCs/>
      <w:color w:val="E12A44"/>
    </w:rPr>
  </w:style>
  <w:style w:type="table" w:customStyle="1" w:styleId="Kalender1">
    <w:name w:val="Kalender 1"/>
    <w:basedOn w:val="NormaleTabelle"/>
    <w:uiPriority w:val="99"/>
    <w:qFormat/>
    <w:rsid w:val="00E6626F"/>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Tabellenraster1">
    <w:name w:val="Tabellenraster1"/>
    <w:basedOn w:val="NormaleTabelle"/>
    <w:next w:val="Tabellenraster"/>
    <w:uiPriority w:val="59"/>
    <w:rsid w:val="008131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A10286"/>
    <w:rPr>
      <w:color w:val="0000FF" w:themeColor="hyperlink"/>
      <w:u w:val="single"/>
    </w:rPr>
  </w:style>
  <w:style w:type="character" w:styleId="BesuchterHyperlink">
    <w:name w:val="FollowedHyperlink"/>
    <w:basedOn w:val="Absatz-Standardschriftart"/>
    <w:rsid w:val="00BF34D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3117E"/>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931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796FE8"/>
    <w:pPr>
      <w:tabs>
        <w:tab w:val="center" w:pos="4536"/>
        <w:tab w:val="right" w:pos="9072"/>
      </w:tabs>
    </w:pPr>
  </w:style>
  <w:style w:type="paragraph" w:styleId="Fuzeile">
    <w:name w:val="footer"/>
    <w:basedOn w:val="Standard"/>
    <w:rsid w:val="00796FE8"/>
    <w:pPr>
      <w:tabs>
        <w:tab w:val="center" w:pos="4536"/>
        <w:tab w:val="right" w:pos="9072"/>
      </w:tabs>
    </w:pPr>
  </w:style>
  <w:style w:type="character" w:customStyle="1" w:styleId="KopfzeileZchn">
    <w:name w:val="Kopfzeile Zchn"/>
    <w:basedOn w:val="Absatz-Standardschriftart"/>
    <w:link w:val="Kopfzeile"/>
    <w:semiHidden/>
    <w:locked/>
    <w:rsid w:val="00796FE8"/>
    <w:rPr>
      <w:sz w:val="24"/>
      <w:szCs w:val="24"/>
      <w:lang w:val="de-CH" w:eastAsia="de-CH" w:bidi="ar-SA"/>
    </w:rPr>
  </w:style>
  <w:style w:type="paragraph" w:styleId="Sprechblasentext">
    <w:name w:val="Balloon Text"/>
    <w:basedOn w:val="Standard"/>
    <w:link w:val="SprechblasentextZchn"/>
    <w:rsid w:val="0041582B"/>
    <w:rPr>
      <w:rFonts w:ascii="Tahoma" w:hAnsi="Tahoma" w:cs="Tahoma"/>
      <w:sz w:val="16"/>
      <w:szCs w:val="16"/>
    </w:rPr>
  </w:style>
  <w:style w:type="character" w:customStyle="1" w:styleId="SprechblasentextZchn">
    <w:name w:val="Sprechblasentext Zchn"/>
    <w:basedOn w:val="Absatz-Standardschriftart"/>
    <w:link w:val="Sprechblasentext"/>
    <w:rsid w:val="0041582B"/>
    <w:rPr>
      <w:rFonts w:ascii="Tahoma" w:hAnsi="Tahoma" w:cs="Tahoma"/>
      <w:sz w:val="16"/>
      <w:szCs w:val="16"/>
    </w:rPr>
  </w:style>
  <w:style w:type="paragraph" w:styleId="Listenabsatz">
    <w:name w:val="List Paragraph"/>
    <w:basedOn w:val="Standard"/>
    <w:uiPriority w:val="34"/>
    <w:qFormat/>
    <w:rsid w:val="00F027E9"/>
    <w:pPr>
      <w:ind w:left="720"/>
      <w:contextualSpacing/>
    </w:pPr>
  </w:style>
  <w:style w:type="character" w:customStyle="1" w:styleId="red1">
    <w:name w:val="red1"/>
    <w:basedOn w:val="Absatz-Standardschriftart"/>
    <w:rsid w:val="00326CA3"/>
    <w:rPr>
      <w:b/>
      <w:bCs/>
      <w:color w:val="E12A44"/>
    </w:rPr>
  </w:style>
  <w:style w:type="table" w:customStyle="1" w:styleId="Kalender1">
    <w:name w:val="Kalender 1"/>
    <w:basedOn w:val="NormaleTabelle"/>
    <w:uiPriority w:val="99"/>
    <w:qFormat/>
    <w:rsid w:val="00E6626F"/>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Tabellenraster1">
    <w:name w:val="Tabellenraster1"/>
    <w:basedOn w:val="NormaleTabelle"/>
    <w:next w:val="Tabellenraster"/>
    <w:uiPriority w:val="59"/>
    <w:rsid w:val="008131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A10286"/>
    <w:rPr>
      <w:color w:val="0000FF" w:themeColor="hyperlink"/>
      <w:u w:val="single"/>
    </w:rPr>
  </w:style>
  <w:style w:type="character" w:styleId="BesuchterHyperlink">
    <w:name w:val="FollowedHyperlink"/>
    <w:basedOn w:val="Absatz-Standardschriftart"/>
    <w:rsid w:val="00BF34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68997">
      <w:bodyDiv w:val="1"/>
      <w:marLeft w:val="0"/>
      <w:marRight w:val="0"/>
      <w:marTop w:val="0"/>
      <w:marBottom w:val="0"/>
      <w:divBdr>
        <w:top w:val="none" w:sz="0" w:space="0" w:color="auto"/>
        <w:left w:val="none" w:sz="0" w:space="0" w:color="auto"/>
        <w:bottom w:val="none" w:sz="0" w:space="0" w:color="auto"/>
        <w:right w:val="none" w:sz="0" w:space="0" w:color="auto"/>
      </w:divBdr>
      <w:divsChild>
        <w:div w:id="647127904">
          <w:marLeft w:val="0"/>
          <w:marRight w:val="0"/>
          <w:marTop w:val="0"/>
          <w:marBottom w:val="0"/>
          <w:divBdr>
            <w:top w:val="none" w:sz="0" w:space="0" w:color="auto"/>
            <w:left w:val="none" w:sz="0" w:space="0" w:color="auto"/>
            <w:bottom w:val="none" w:sz="0" w:space="0" w:color="auto"/>
            <w:right w:val="none" w:sz="0" w:space="0" w:color="auto"/>
          </w:divBdr>
          <w:divsChild>
            <w:div w:id="1641811256">
              <w:marLeft w:val="3900"/>
              <w:marRight w:val="0"/>
              <w:marTop w:val="0"/>
              <w:marBottom w:val="0"/>
              <w:divBdr>
                <w:top w:val="none" w:sz="0" w:space="0" w:color="auto"/>
                <w:left w:val="none" w:sz="0" w:space="0" w:color="auto"/>
                <w:bottom w:val="none" w:sz="0" w:space="0" w:color="auto"/>
                <w:right w:val="none" w:sz="0" w:space="0" w:color="auto"/>
              </w:divBdr>
              <w:divsChild>
                <w:div w:id="1333871376">
                  <w:marLeft w:val="0"/>
                  <w:marRight w:val="0"/>
                  <w:marTop w:val="0"/>
                  <w:marBottom w:val="0"/>
                  <w:divBdr>
                    <w:top w:val="none" w:sz="0" w:space="0" w:color="auto"/>
                    <w:left w:val="none" w:sz="0" w:space="0" w:color="auto"/>
                    <w:bottom w:val="none" w:sz="0" w:space="0" w:color="auto"/>
                    <w:right w:val="none" w:sz="0" w:space="0" w:color="auto"/>
                  </w:divBdr>
                  <w:divsChild>
                    <w:div w:id="262300991">
                      <w:marLeft w:val="0"/>
                      <w:marRight w:val="0"/>
                      <w:marTop w:val="0"/>
                      <w:marBottom w:val="0"/>
                      <w:divBdr>
                        <w:top w:val="none" w:sz="0" w:space="0" w:color="auto"/>
                        <w:left w:val="none" w:sz="0" w:space="0" w:color="auto"/>
                        <w:bottom w:val="none" w:sz="0" w:space="0" w:color="auto"/>
                        <w:right w:val="none" w:sz="0" w:space="0" w:color="auto"/>
                      </w:divBdr>
                      <w:divsChild>
                        <w:div w:id="226384432">
                          <w:marLeft w:val="150"/>
                          <w:marRight w:val="150"/>
                          <w:marTop w:val="180"/>
                          <w:marBottom w:val="150"/>
                          <w:divBdr>
                            <w:top w:val="none" w:sz="0" w:space="0" w:color="auto"/>
                            <w:left w:val="none" w:sz="0" w:space="0" w:color="auto"/>
                            <w:bottom w:val="none" w:sz="0" w:space="0" w:color="auto"/>
                            <w:right w:val="none" w:sz="0" w:space="0" w:color="auto"/>
                          </w:divBdr>
                          <w:divsChild>
                            <w:div w:id="8107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813155">
      <w:bodyDiv w:val="1"/>
      <w:marLeft w:val="0"/>
      <w:marRight w:val="0"/>
      <w:marTop w:val="0"/>
      <w:marBottom w:val="0"/>
      <w:divBdr>
        <w:top w:val="none" w:sz="0" w:space="0" w:color="auto"/>
        <w:left w:val="none" w:sz="0" w:space="0" w:color="auto"/>
        <w:bottom w:val="none" w:sz="0" w:space="0" w:color="auto"/>
        <w:right w:val="none" w:sz="0" w:space="0" w:color="auto"/>
      </w:divBdr>
    </w:div>
    <w:div w:id="1121612881">
      <w:bodyDiv w:val="1"/>
      <w:marLeft w:val="0"/>
      <w:marRight w:val="0"/>
      <w:marTop w:val="0"/>
      <w:marBottom w:val="0"/>
      <w:divBdr>
        <w:top w:val="none" w:sz="0" w:space="0" w:color="auto"/>
        <w:left w:val="none" w:sz="0" w:space="0" w:color="auto"/>
        <w:bottom w:val="none" w:sz="0" w:space="0" w:color="auto"/>
        <w:right w:val="none" w:sz="0" w:space="0" w:color="auto"/>
      </w:divBdr>
      <w:divsChild>
        <w:div w:id="196896343">
          <w:marLeft w:val="0"/>
          <w:marRight w:val="0"/>
          <w:marTop w:val="0"/>
          <w:marBottom w:val="0"/>
          <w:divBdr>
            <w:top w:val="none" w:sz="0" w:space="0" w:color="auto"/>
            <w:left w:val="none" w:sz="0" w:space="0" w:color="auto"/>
            <w:bottom w:val="none" w:sz="0" w:space="0" w:color="auto"/>
            <w:right w:val="none" w:sz="0" w:space="0" w:color="auto"/>
          </w:divBdr>
          <w:divsChild>
            <w:div w:id="682052897">
              <w:marLeft w:val="0"/>
              <w:marRight w:val="0"/>
              <w:marTop w:val="0"/>
              <w:marBottom w:val="0"/>
              <w:divBdr>
                <w:top w:val="none" w:sz="0" w:space="0" w:color="auto"/>
                <w:left w:val="none" w:sz="0" w:space="0" w:color="auto"/>
                <w:bottom w:val="none" w:sz="0" w:space="0" w:color="auto"/>
                <w:right w:val="none" w:sz="0" w:space="0" w:color="auto"/>
              </w:divBdr>
              <w:divsChild>
                <w:div w:id="2002075523">
                  <w:marLeft w:val="0"/>
                  <w:marRight w:val="0"/>
                  <w:marTop w:val="0"/>
                  <w:marBottom w:val="0"/>
                  <w:divBdr>
                    <w:top w:val="none" w:sz="0" w:space="0" w:color="auto"/>
                    <w:left w:val="none" w:sz="0" w:space="0" w:color="auto"/>
                    <w:bottom w:val="none" w:sz="0" w:space="0" w:color="auto"/>
                    <w:right w:val="none" w:sz="0" w:space="0" w:color="auto"/>
                  </w:divBdr>
                  <w:divsChild>
                    <w:div w:id="407266221">
                      <w:marLeft w:val="0"/>
                      <w:marRight w:val="0"/>
                      <w:marTop w:val="0"/>
                      <w:marBottom w:val="0"/>
                      <w:divBdr>
                        <w:top w:val="none" w:sz="0" w:space="0" w:color="auto"/>
                        <w:left w:val="none" w:sz="0" w:space="0" w:color="auto"/>
                        <w:bottom w:val="none" w:sz="0" w:space="0" w:color="auto"/>
                        <w:right w:val="none" w:sz="0" w:space="0" w:color="auto"/>
                      </w:divBdr>
                      <w:divsChild>
                        <w:div w:id="167656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753697">
      <w:bodyDiv w:val="1"/>
      <w:marLeft w:val="0"/>
      <w:marRight w:val="0"/>
      <w:marTop w:val="0"/>
      <w:marBottom w:val="0"/>
      <w:divBdr>
        <w:top w:val="none" w:sz="0" w:space="0" w:color="auto"/>
        <w:left w:val="none" w:sz="0" w:space="0" w:color="auto"/>
        <w:bottom w:val="none" w:sz="0" w:space="0" w:color="auto"/>
        <w:right w:val="none" w:sz="0" w:space="0" w:color="auto"/>
      </w:divBdr>
      <w:divsChild>
        <w:div w:id="338234137">
          <w:marLeft w:val="0"/>
          <w:marRight w:val="0"/>
          <w:marTop w:val="0"/>
          <w:marBottom w:val="0"/>
          <w:divBdr>
            <w:top w:val="none" w:sz="0" w:space="0" w:color="auto"/>
            <w:left w:val="none" w:sz="0" w:space="0" w:color="auto"/>
            <w:bottom w:val="none" w:sz="0" w:space="0" w:color="auto"/>
            <w:right w:val="none" w:sz="0" w:space="0" w:color="auto"/>
          </w:divBdr>
          <w:divsChild>
            <w:div w:id="1516113264">
              <w:marLeft w:val="0"/>
              <w:marRight w:val="0"/>
              <w:marTop w:val="0"/>
              <w:marBottom w:val="0"/>
              <w:divBdr>
                <w:top w:val="none" w:sz="0" w:space="0" w:color="auto"/>
                <w:left w:val="none" w:sz="0" w:space="0" w:color="auto"/>
                <w:bottom w:val="none" w:sz="0" w:space="0" w:color="auto"/>
                <w:right w:val="none" w:sz="0" w:space="0" w:color="auto"/>
              </w:divBdr>
              <w:divsChild>
                <w:div w:id="726028359">
                  <w:marLeft w:val="0"/>
                  <w:marRight w:val="0"/>
                  <w:marTop w:val="0"/>
                  <w:marBottom w:val="0"/>
                  <w:divBdr>
                    <w:top w:val="none" w:sz="0" w:space="0" w:color="auto"/>
                    <w:left w:val="none" w:sz="0" w:space="0" w:color="auto"/>
                    <w:bottom w:val="none" w:sz="0" w:space="0" w:color="auto"/>
                    <w:right w:val="none" w:sz="0" w:space="0" w:color="auto"/>
                  </w:divBdr>
                  <w:divsChild>
                    <w:div w:id="2136481675">
                      <w:marLeft w:val="0"/>
                      <w:marRight w:val="0"/>
                      <w:marTop w:val="0"/>
                      <w:marBottom w:val="0"/>
                      <w:divBdr>
                        <w:top w:val="none" w:sz="0" w:space="0" w:color="auto"/>
                        <w:left w:val="none" w:sz="0" w:space="0" w:color="auto"/>
                        <w:bottom w:val="none" w:sz="0" w:space="0" w:color="auto"/>
                        <w:right w:val="none" w:sz="0" w:space="0" w:color="auto"/>
                      </w:divBdr>
                      <w:divsChild>
                        <w:div w:id="1091582807">
                          <w:marLeft w:val="0"/>
                          <w:marRight w:val="0"/>
                          <w:marTop w:val="0"/>
                          <w:marBottom w:val="0"/>
                          <w:divBdr>
                            <w:top w:val="none" w:sz="0" w:space="0" w:color="auto"/>
                            <w:left w:val="none" w:sz="0" w:space="0" w:color="auto"/>
                            <w:bottom w:val="none" w:sz="0" w:space="0" w:color="auto"/>
                            <w:right w:val="none" w:sz="0" w:space="0" w:color="auto"/>
                          </w:divBdr>
                          <w:divsChild>
                            <w:div w:id="1911235711">
                              <w:marLeft w:val="0"/>
                              <w:marRight w:val="0"/>
                              <w:marTop w:val="0"/>
                              <w:marBottom w:val="0"/>
                              <w:divBdr>
                                <w:top w:val="none" w:sz="0" w:space="0" w:color="auto"/>
                                <w:left w:val="none" w:sz="0" w:space="0" w:color="auto"/>
                                <w:bottom w:val="none" w:sz="0" w:space="0" w:color="auto"/>
                                <w:right w:val="none" w:sz="0" w:space="0" w:color="auto"/>
                              </w:divBdr>
                              <w:divsChild>
                                <w:div w:id="1225021092">
                                  <w:marLeft w:val="0"/>
                                  <w:marRight w:val="0"/>
                                  <w:marTop w:val="0"/>
                                  <w:marBottom w:val="0"/>
                                  <w:divBdr>
                                    <w:top w:val="none" w:sz="0" w:space="0" w:color="auto"/>
                                    <w:left w:val="none" w:sz="0" w:space="0" w:color="auto"/>
                                    <w:bottom w:val="none" w:sz="0" w:space="0" w:color="auto"/>
                                    <w:right w:val="none" w:sz="0" w:space="0" w:color="auto"/>
                                  </w:divBdr>
                                  <w:divsChild>
                                    <w:div w:id="8631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ktipp.ch/service/musterbrief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oneoffixx.com/video-freeware-textbausteine-in-outlook-ch/" TargetMode="External"/><Relationship Id="rId4" Type="http://schemas.openxmlformats.org/officeDocument/2006/relationships/settings" Target="settings.xml"/><Relationship Id="rId9" Type="http://schemas.openxmlformats.org/officeDocument/2006/relationships/hyperlink" Target="http://newsletter-directpoint.post.ch/de/newsletter/03-2015/02-geschaeftskorrespondenz-so-schreibt-man-heute.htm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1193</Words>
  <Characters>7749</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Was soll der Text</vt:lpstr>
    </vt:vector>
  </TitlesOfParts>
  <Company>EHB</Company>
  <LinksUpToDate>false</LinksUpToDate>
  <CharactersWithSpaces>8925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 soll der Text</dc:title>
  <dc:creator>Dr. Ruth Schori Bondeli</dc:creator>
  <cp:lastModifiedBy>Schori Bondeli Ruth</cp:lastModifiedBy>
  <cp:revision>7</cp:revision>
  <cp:lastPrinted>2017-01-23T14:51:00Z</cp:lastPrinted>
  <dcterms:created xsi:type="dcterms:W3CDTF">2017-12-04T13:28:00Z</dcterms:created>
  <dcterms:modified xsi:type="dcterms:W3CDTF">2019-01-23T12:33:00Z</dcterms:modified>
</cp:coreProperties>
</file>